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596" w:rsidRDefault="00E72596">
      <w:r>
        <w:rPr>
          <w:noProof/>
          <w:sz w:val="20"/>
        </w:rPr>
        <w:drawing>
          <wp:inline distT="0" distB="0" distL="0" distR="0">
            <wp:extent cx="1181577" cy="1089660"/>
            <wp:effectExtent l="0" t="0" r="0" b="0"/>
            <wp:docPr id="1" name="Picture 2" descr="EED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7925" cy="1104736"/>
                    </a:xfrm>
                    <a:prstGeom prst="rect">
                      <a:avLst/>
                    </a:prstGeom>
                    <a:noFill/>
                    <a:ln>
                      <a:noFill/>
                    </a:ln>
                  </pic:spPr>
                </pic:pic>
              </a:graphicData>
            </a:graphic>
          </wp:inline>
        </w:drawing>
      </w:r>
    </w:p>
    <w:p w:rsidR="00E72596" w:rsidRDefault="00E72596"/>
    <w:p w:rsidR="00E72596" w:rsidRDefault="00E72596" w:rsidP="00E72596">
      <w:pPr>
        <w:jc w:val="center"/>
        <w:rPr>
          <w:b/>
          <w:sz w:val="26"/>
          <w:szCs w:val="26"/>
        </w:rPr>
      </w:pPr>
    </w:p>
    <w:p w:rsidR="00E72596" w:rsidRPr="00A77FA7" w:rsidRDefault="00E72596" w:rsidP="00A77FA7">
      <w:pPr>
        <w:pStyle w:val="Heading1"/>
      </w:pPr>
      <w:r w:rsidRPr="00A77FA7">
        <w:t>National School Lunch Program</w:t>
      </w:r>
    </w:p>
    <w:p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rsidR="0071636A" w:rsidRPr="0071636A" w:rsidRDefault="00871A6A" w:rsidP="00E72596">
      <w:pPr>
        <w:jc w:val="center"/>
        <w:rPr>
          <w:rFonts w:asciiTheme="minorHAnsi" w:hAnsiTheme="minorHAnsi" w:cs="Arial"/>
          <w:b/>
        </w:rPr>
      </w:pPr>
      <w:hyperlink r:id="rId7" w:history="1">
        <w:r w:rsidR="0071636A">
          <w:rPr>
            <w:rStyle w:val="Hyperlink"/>
            <w:rFonts w:ascii="Arial" w:hAnsi="Arial" w:cs="Arial"/>
          </w:rPr>
          <w:t>EED NSLP Bulletin Web Page</w:t>
        </w:r>
      </w:hyperlink>
    </w:p>
    <w:p w:rsidR="00E72596" w:rsidRPr="00767691" w:rsidRDefault="00E72596" w:rsidP="00E72596">
      <w:pPr>
        <w:jc w:val="center"/>
        <w:rPr>
          <w:rFonts w:ascii="Arial" w:hAnsi="Arial" w:cs="Arial"/>
          <w:b/>
        </w:rPr>
      </w:pPr>
    </w:p>
    <w:p w:rsidR="001D798A" w:rsidRDefault="001D798A" w:rsidP="00E72596">
      <w:pPr>
        <w:tabs>
          <w:tab w:val="left" w:pos="2880"/>
          <w:tab w:val="left" w:pos="3852"/>
          <w:tab w:val="right" w:pos="9360"/>
        </w:tabs>
        <w:jc w:val="right"/>
        <w:rPr>
          <w:rFonts w:asciiTheme="majorHAnsi" w:hAnsiTheme="majorHAnsi"/>
          <w:i/>
          <w:sz w:val="22"/>
        </w:rPr>
      </w:pPr>
    </w:p>
    <w:p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rsidR="00E72596" w:rsidRPr="0071636A" w:rsidRDefault="00E72596" w:rsidP="0071636A">
      <w:pPr>
        <w:jc w:val="right"/>
        <w:rPr>
          <w:rFonts w:asciiTheme="majorHAnsi" w:hAnsiTheme="majorHAnsi"/>
        </w:rPr>
        <w:sectPr w:rsidR="00E72596" w:rsidRPr="0071636A" w:rsidSect="00DF0C9E">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465-8910</w:t>
      </w:r>
    </w:p>
    <w:p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rsidR="00DD41C9" w:rsidRDefault="00DD41C9" w:rsidP="00CD7EFF">
      <w:pPr>
        <w:tabs>
          <w:tab w:val="left" w:pos="180"/>
          <w:tab w:val="left" w:pos="360"/>
        </w:tabs>
        <w:jc w:val="center"/>
      </w:pPr>
    </w:p>
    <w:p w:rsidR="001E4833" w:rsidRDefault="001E4833" w:rsidP="003B5ABC">
      <w:pPr>
        <w:tabs>
          <w:tab w:val="left" w:pos="991"/>
          <w:tab w:val="left" w:pos="7020"/>
        </w:tabs>
        <w:ind w:left="180" w:right="-600"/>
        <w:rPr>
          <w:rFonts w:ascii="Arial" w:hAnsi="Arial" w:cs="Arial"/>
          <w:bCs/>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Date:  September 4, 2019</w:t>
      </w:r>
    </w:p>
    <w:p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3B5ABC">
        <w:rPr>
          <w:rFonts w:ascii="Arial" w:hAnsi="Arial" w:cs="Arial"/>
          <w:color w:val="000000"/>
        </w:rPr>
        <w:t>2020-1</w:t>
      </w:r>
    </w:p>
    <w:p w:rsidR="001E4833" w:rsidRDefault="001E4833" w:rsidP="001E4833">
      <w:pPr>
        <w:rPr>
          <w:rFonts w:ascii="Arial" w:hAnsi="Arial" w:cs="Arial"/>
          <w:b/>
          <w:bCs/>
          <w:i/>
          <w:color w:val="0000FF"/>
        </w:rPr>
      </w:pPr>
    </w:p>
    <w:p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rsidR="001E4833" w:rsidRPr="00A144EB" w:rsidRDefault="001E4833" w:rsidP="001E4833">
      <w:pPr>
        <w:ind w:firstLine="720"/>
        <w:rPr>
          <w:sz w:val="22"/>
          <w:szCs w:val="22"/>
        </w:rPr>
      </w:pPr>
    </w:p>
    <w:p w:rsidR="001E4833" w:rsidRDefault="001E4833" w:rsidP="001D798A">
      <w:pPr>
        <w:pStyle w:val="Heading2"/>
      </w:pPr>
      <w:r w:rsidRPr="009F0445">
        <w:t>USDA Policy, Information</w:t>
      </w:r>
      <w:r>
        <w:t>,</w:t>
      </w:r>
      <w:r w:rsidRPr="009F0445">
        <w:t xml:space="preserve"> &amp; Implementation Memos </w:t>
      </w:r>
    </w:p>
    <w:p w:rsidR="001E4833" w:rsidRDefault="001E4833" w:rsidP="001E4833">
      <w:pPr>
        <w:pStyle w:val="Default"/>
        <w:rPr>
          <w:rFonts w:ascii="Arial" w:hAnsi="Arial" w:cs="Arial"/>
          <w:bCs/>
        </w:rPr>
      </w:pPr>
    </w:p>
    <w:p w:rsidR="00BD7DC3" w:rsidRDefault="00BD7DC3" w:rsidP="004278E9">
      <w:pPr>
        <w:pStyle w:val="Default"/>
        <w:numPr>
          <w:ilvl w:val="0"/>
          <w:numId w:val="6"/>
        </w:numPr>
        <w:ind w:left="720"/>
        <w:rPr>
          <w:rFonts w:ascii="Arial" w:hAnsi="Arial" w:cs="Arial"/>
          <w:bCs/>
          <w:color w:val="auto"/>
        </w:rPr>
      </w:pPr>
      <w:r>
        <w:rPr>
          <w:rFonts w:ascii="Arial" w:hAnsi="Arial" w:cs="Arial"/>
          <w:bCs/>
          <w:color w:val="auto"/>
        </w:rPr>
        <w:t xml:space="preserve">SP32-2019 </w:t>
      </w:r>
      <w:r w:rsidR="00A56FA2" w:rsidRPr="00A56FA2">
        <w:rPr>
          <w:rFonts w:ascii="Arial" w:hAnsi="Arial" w:cs="Arial"/>
          <w:bCs/>
          <w:color w:val="auto"/>
        </w:rPr>
        <w:t>Buy American and the Agriculture Improvement Act of 2018</w:t>
      </w:r>
    </w:p>
    <w:p w:rsidR="00AF557B" w:rsidRPr="00AF557B" w:rsidRDefault="00AF557B" w:rsidP="004278E9">
      <w:pPr>
        <w:pStyle w:val="Default"/>
        <w:numPr>
          <w:ilvl w:val="0"/>
          <w:numId w:val="6"/>
        </w:numPr>
        <w:ind w:left="720"/>
        <w:rPr>
          <w:rFonts w:ascii="Arial" w:hAnsi="Arial" w:cs="Arial"/>
          <w:bCs/>
          <w:color w:val="auto"/>
        </w:rPr>
      </w:pPr>
      <w:r w:rsidRPr="00AF557B">
        <w:rPr>
          <w:rFonts w:ascii="Arial" w:hAnsi="Arial" w:cs="Arial"/>
          <w:bCs/>
          <w:color w:val="auto"/>
        </w:rPr>
        <w:t>SP30-2019 Reminder: Requirements for Students Transferring from Provision to non-Provision Schools</w:t>
      </w:r>
      <w:r w:rsidR="006E2B5F">
        <w:rPr>
          <w:rFonts w:ascii="Arial" w:hAnsi="Arial" w:cs="Arial"/>
          <w:bCs/>
          <w:color w:val="auto"/>
        </w:rPr>
        <w:t xml:space="preserve"> </w:t>
      </w:r>
      <w:r>
        <w:rPr>
          <w:rFonts w:ascii="Arial" w:hAnsi="Arial" w:cs="Arial"/>
          <w:bCs/>
          <w:color w:val="auto"/>
        </w:rPr>
        <w:t>-</w:t>
      </w:r>
      <w:r w:rsidR="006E2B5F">
        <w:rPr>
          <w:rFonts w:ascii="Arial" w:hAnsi="Arial" w:cs="Arial"/>
          <w:bCs/>
          <w:color w:val="auto"/>
        </w:rPr>
        <w:t xml:space="preserve"> </w:t>
      </w:r>
      <w:r w:rsidRPr="00AF557B">
        <w:rPr>
          <w:rFonts w:ascii="Arial" w:hAnsi="Arial" w:cs="Arial"/>
          <w:b/>
          <w:bCs/>
          <w:color w:val="7030A0"/>
        </w:rPr>
        <w:t>See Attachment</w:t>
      </w:r>
    </w:p>
    <w:p w:rsidR="001E4833" w:rsidRPr="00F8021E" w:rsidRDefault="001E4833" w:rsidP="001E4833">
      <w:pPr>
        <w:pStyle w:val="Default"/>
        <w:ind w:left="720"/>
        <w:rPr>
          <w:rFonts w:ascii="Arial" w:hAnsi="Arial" w:cs="Arial"/>
          <w:bCs/>
        </w:rPr>
      </w:pPr>
    </w:p>
    <w:p w:rsidR="001E4833" w:rsidRPr="00F90415" w:rsidRDefault="001E4833" w:rsidP="001D798A">
      <w:pPr>
        <w:pStyle w:val="Heading2"/>
      </w:pPr>
      <w:r w:rsidRPr="00F90415">
        <w:t>Additional Topics</w:t>
      </w:r>
      <w:r w:rsidRPr="00F90415">
        <w:rPr>
          <w:rFonts w:eastAsia="Times New Roman"/>
          <w:color w:val="auto"/>
        </w:rPr>
        <w:t> </w:t>
      </w:r>
    </w:p>
    <w:p w:rsidR="0054037C" w:rsidRPr="0054037C" w:rsidRDefault="0054037C" w:rsidP="00DA64EB">
      <w:pPr>
        <w:pStyle w:val="ListParagraph"/>
        <w:numPr>
          <w:ilvl w:val="0"/>
          <w:numId w:val="3"/>
        </w:numPr>
        <w:rPr>
          <w:rFonts w:ascii="Arial" w:hAnsi="Arial" w:cs="Arial"/>
        </w:rPr>
      </w:pPr>
      <w:r w:rsidRPr="0054037C">
        <w:rPr>
          <w:rFonts w:ascii="Arial" w:hAnsi="Arial" w:cs="Arial"/>
          <w:b/>
          <w:i/>
          <w:color w:val="7030A0"/>
        </w:rPr>
        <w:t>Webinar</w:t>
      </w:r>
      <w:r w:rsidRPr="0054037C">
        <w:rPr>
          <w:rFonts w:ascii="Arial" w:hAnsi="Arial" w:cs="Arial"/>
        </w:rPr>
        <w:t xml:space="preserve">- </w:t>
      </w:r>
      <w:r w:rsidRPr="0054037C">
        <w:rPr>
          <w:rFonts w:ascii="Arial" w:hAnsi="Arial" w:cs="Arial"/>
          <w:bCs/>
        </w:rPr>
        <w:t>Using the Nondiscrimination Statem</w:t>
      </w:r>
      <w:r w:rsidR="00A4421F">
        <w:rPr>
          <w:rFonts w:ascii="Arial" w:hAnsi="Arial" w:cs="Arial"/>
          <w:bCs/>
        </w:rPr>
        <w:t>ent in Child Nutrition Programs</w:t>
      </w:r>
      <w:r w:rsidRPr="0054037C">
        <w:rPr>
          <w:rFonts w:ascii="Arial" w:hAnsi="Arial" w:cs="Arial"/>
        </w:rPr>
        <w:br/>
      </w:r>
      <w:r w:rsidRPr="0054037C">
        <w:rPr>
          <w:rFonts w:ascii="Arial" w:hAnsi="Arial" w:cs="Arial"/>
          <w:bCs/>
        </w:rPr>
        <w:t>Where, When, Why, and How?</w:t>
      </w:r>
    </w:p>
    <w:p w:rsidR="00871A6A" w:rsidRPr="00871A6A" w:rsidRDefault="00871A6A" w:rsidP="00DA64EB">
      <w:pPr>
        <w:pStyle w:val="ListParagraph"/>
        <w:numPr>
          <w:ilvl w:val="0"/>
          <w:numId w:val="3"/>
        </w:numPr>
        <w:rPr>
          <w:rFonts w:ascii="Arial" w:hAnsi="Arial" w:cs="Arial"/>
        </w:rPr>
      </w:pPr>
      <w:r>
        <w:rPr>
          <w:rFonts w:ascii="Arial" w:hAnsi="Arial" w:cs="Arial"/>
        </w:rPr>
        <w:t>School Lunch Week</w:t>
      </w:r>
    </w:p>
    <w:p w:rsidR="00DA64EB" w:rsidRPr="00DA64EB" w:rsidRDefault="00DA64EB" w:rsidP="00DA64EB">
      <w:pPr>
        <w:pStyle w:val="ListParagraph"/>
        <w:numPr>
          <w:ilvl w:val="0"/>
          <w:numId w:val="3"/>
        </w:numPr>
        <w:rPr>
          <w:rFonts w:ascii="Arial" w:hAnsi="Arial" w:cs="Arial"/>
        </w:rPr>
      </w:pPr>
      <w:r>
        <w:rPr>
          <w:rFonts w:ascii="Arial" w:hAnsi="Arial" w:cs="Arial"/>
          <w:b/>
          <w:i/>
          <w:color w:val="7030A0"/>
        </w:rPr>
        <w:t xml:space="preserve">Updated </w:t>
      </w:r>
      <w:r w:rsidR="003B5ABC">
        <w:rPr>
          <w:rFonts w:ascii="Arial" w:hAnsi="Arial" w:cs="Arial"/>
        </w:rPr>
        <w:t xml:space="preserve">Procurement Plan </w:t>
      </w:r>
    </w:p>
    <w:p w:rsidR="00DF7FD1" w:rsidRDefault="00883D20" w:rsidP="001E4833">
      <w:pPr>
        <w:pStyle w:val="ListParagraph"/>
        <w:numPr>
          <w:ilvl w:val="0"/>
          <w:numId w:val="3"/>
        </w:numPr>
        <w:rPr>
          <w:rFonts w:ascii="Arial" w:hAnsi="Arial" w:cs="Arial"/>
        </w:rPr>
      </w:pPr>
      <w:r w:rsidRPr="00883D20">
        <w:rPr>
          <w:rFonts w:ascii="Arial" w:hAnsi="Arial" w:cs="Arial"/>
          <w:b/>
          <w:i/>
          <w:color w:val="7030A0"/>
        </w:rPr>
        <w:t xml:space="preserve">Updated </w:t>
      </w:r>
      <w:r w:rsidR="00DF7FD1">
        <w:rPr>
          <w:rFonts w:ascii="Arial" w:hAnsi="Arial" w:cs="Arial"/>
        </w:rPr>
        <w:t>2019-2020 USDA Income Eligibility Guidelines</w:t>
      </w:r>
    </w:p>
    <w:p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rsidR="001E4833" w:rsidRDefault="001E4833" w:rsidP="001E4833">
      <w:pPr>
        <w:pStyle w:val="ListParagraph"/>
        <w:numPr>
          <w:ilvl w:val="0"/>
          <w:numId w:val="3"/>
        </w:numPr>
        <w:rPr>
          <w:rFonts w:ascii="Arial" w:hAnsi="Arial" w:cs="Arial"/>
        </w:rPr>
      </w:pPr>
      <w:r>
        <w:rPr>
          <w:rFonts w:ascii="Arial" w:hAnsi="Arial" w:cs="Arial"/>
        </w:rPr>
        <w:t>Training Materials and Resources</w:t>
      </w:r>
    </w:p>
    <w:p w:rsidR="001E4833" w:rsidRPr="00C5473B" w:rsidRDefault="001E4833" w:rsidP="001E4833">
      <w:pPr>
        <w:pStyle w:val="ListParagraph"/>
        <w:numPr>
          <w:ilvl w:val="0"/>
          <w:numId w:val="3"/>
        </w:numPr>
        <w:rPr>
          <w:rFonts w:ascii="Arial" w:hAnsi="Arial" w:cs="Arial"/>
        </w:rPr>
      </w:pPr>
      <w:r>
        <w:rPr>
          <w:rFonts w:ascii="Arial" w:hAnsi="Arial" w:cs="Arial"/>
        </w:rPr>
        <w:t>Smart Snack Waiver</w:t>
      </w:r>
    </w:p>
    <w:p w:rsidR="001E4833" w:rsidRDefault="001E4833" w:rsidP="001E4833">
      <w:pPr>
        <w:pStyle w:val="ListParagraph"/>
        <w:rPr>
          <w:rFonts w:ascii="Arial" w:hAnsi="Arial" w:cs="Arial"/>
        </w:rPr>
      </w:pPr>
    </w:p>
    <w:p w:rsidR="001E4833" w:rsidRPr="00290552" w:rsidRDefault="001E4833" w:rsidP="001D798A">
      <w:pPr>
        <w:pStyle w:val="Heading2"/>
      </w:pPr>
      <w:r>
        <w:t>Resources</w:t>
      </w:r>
    </w:p>
    <w:p w:rsidR="00097FF6" w:rsidRDefault="00500765" w:rsidP="001E4833">
      <w:pPr>
        <w:pStyle w:val="ListParagraph"/>
        <w:numPr>
          <w:ilvl w:val="0"/>
          <w:numId w:val="1"/>
        </w:numPr>
        <w:rPr>
          <w:rFonts w:ascii="Arial" w:hAnsi="Arial" w:cs="Arial"/>
        </w:rPr>
      </w:pPr>
      <w:r w:rsidRPr="00500765">
        <w:rPr>
          <w:rFonts w:ascii="Arial" w:hAnsi="Arial" w:cs="Arial"/>
          <w:b/>
          <w:i/>
          <w:color w:val="7030A0"/>
        </w:rPr>
        <w:t>NEW</w:t>
      </w:r>
      <w:r>
        <w:rPr>
          <w:rFonts w:ascii="Arial" w:hAnsi="Arial" w:cs="Arial"/>
        </w:rPr>
        <w:t xml:space="preserve"> </w:t>
      </w:r>
      <w:r w:rsidR="00097FF6">
        <w:rPr>
          <w:rFonts w:ascii="Arial" w:hAnsi="Arial" w:cs="Arial"/>
        </w:rPr>
        <w:t>2019-2020 Reimbursement Rates for NSLP</w:t>
      </w:r>
      <w:r w:rsidR="00E02173">
        <w:rPr>
          <w:rFonts w:ascii="Arial" w:hAnsi="Arial" w:cs="Arial"/>
          <w:b/>
          <w:bCs/>
          <w:color w:val="7030A0"/>
        </w:rPr>
        <w:t>-</w:t>
      </w:r>
      <w:r w:rsidR="006E2B5F">
        <w:rPr>
          <w:rFonts w:ascii="Arial" w:hAnsi="Arial" w:cs="Arial"/>
          <w:b/>
          <w:bCs/>
          <w:color w:val="7030A0"/>
        </w:rPr>
        <w:t xml:space="preserve"> </w:t>
      </w:r>
      <w:r w:rsidR="00E02173" w:rsidRPr="00AF557B">
        <w:rPr>
          <w:rFonts w:ascii="Arial" w:hAnsi="Arial" w:cs="Arial"/>
          <w:b/>
          <w:bCs/>
          <w:color w:val="7030A0"/>
        </w:rPr>
        <w:t>See Attachment</w:t>
      </w:r>
    </w:p>
    <w:p w:rsidR="001E4833" w:rsidRDefault="001E4833" w:rsidP="001E4833">
      <w:pPr>
        <w:pStyle w:val="ListParagraph"/>
        <w:numPr>
          <w:ilvl w:val="0"/>
          <w:numId w:val="1"/>
        </w:numPr>
        <w:rPr>
          <w:rFonts w:ascii="Arial" w:hAnsi="Arial" w:cs="Arial"/>
        </w:rPr>
      </w:pPr>
      <w:r>
        <w:rPr>
          <w:rFonts w:ascii="Arial" w:hAnsi="Arial" w:cs="Arial"/>
        </w:rPr>
        <w:t>A Guide to Smart Snacks in Schools</w:t>
      </w:r>
    </w:p>
    <w:p w:rsidR="001E4833" w:rsidRDefault="001E4833" w:rsidP="001E4833">
      <w:pPr>
        <w:pStyle w:val="ListParagraph"/>
        <w:numPr>
          <w:ilvl w:val="0"/>
          <w:numId w:val="1"/>
        </w:numPr>
        <w:rPr>
          <w:rFonts w:ascii="Arial" w:hAnsi="Arial" w:cs="Arial"/>
        </w:rPr>
      </w:pPr>
      <w:r>
        <w:rPr>
          <w:rFonts w:ascii="Arial" w:hAnsi="Arial" w:cs="Arial"/>
        </w:rPr>
        <w:t>National School Lunch Program Order Form</w:t>
      </w:r>
    </w:p>
    <w:p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rsidR="001E4833" w:rsidRDefault="001E4833" w:rsidP="001E4833">
      <w:pPr>
        <w:pStyle w:val="ListParagraph"/>
        <w:numPr>
          <w:ilvl w:val="0"/>
          <w:numId w:val="1"/>
        </w:numPr>
        <w:rPr>
          <w:rFonts w:ascii="Arial" w:hAnsi="Arial" w:cs="Arial"/>
        </w:rPr>
      </w:pPr>
      <w:r>
        <w:rPr>
          <w:rFonts w:ascii="Arial" w:hAnsi="Arial" w:cs="Arial"/>
        </w:rPr>
        <w:t>Nutrition Facts Sheets for Fruits, Vegetables, and Seafood</w:t>
      </w:r>
    </w:p>
    <w:p w:rsidR="001E4833" w:rsidRPr="00357BC3" w:rsidRDefault="001E4833" w:rsidP="001E4833">
      <w:pPr>
        <w:pStyle w:val="ListParagraph"/>
        <w:rPr>
          <w:rFonts w:ascii="Arial" w:hAnsi="Arial" w:cs="Arial"/>
        </w:rPr>
      </w:pPr>
    </w:p>
    <w:p w:rsidR="00774217" w:rsidRPr="00774217" w:rsidRDefault="001E4833" w:rsidP="00774217">
      <w:pPr>
        <w:pStyle w:val="Heading2"/>
      </w:pPr>
      <w:r w:rsidRPr="009F0445">
        <w:t xml:space="preserve">Grant Opportunities </w:t>
      </w:r>
    </w:p>
    <w:p w:rsidR="00A16091" w:rsidRPr="00D31E10" w:rsidRDefault="00A16091" w:rsidP="001E4833">
      <w:pPr>
        <w:pStyle w:val="ListParagraph"/>
        <w:numPr>
          <w:ilvl w:val="0"/>
          <w:numId w:val="2"/>
        </w:numPr>
        <w:rPr>
          <w:rFonts w:ascii="Arial" w:hAnsi="Arial" w:cs="Arial"/>
        </w:rPr>
      </w:pPr>
      <w:r>
        <w:rPr>
          <w:rFonts w:ascii="Arial" w:hAnsi="Arial" w:cs="Arial"/>
          <w:b/>
          <w:i/>
          <w:color w:val="7030A0"/>
        </w:rPr>
        <w:t>NEW</w:t>
      </w:r>
      <w:r>
        <w:rPr>
          <w:rFonts w:ascii="Arial" w:hAnsi="Arial" w:cs="Arial"/>
          <w:color w:val="7030A0"/>
        </w:rPr>
        <w:t xml:space="preserve"> </w:t>
      </w:r>
      <w:r w:rsidRPr="00A16091">
        <w:rPr>
          <w:rFonts w:ascii="Arial" w:hAnsi="Arial" w:cs="Arial"/>
        </w:rPr>
        <w:t>Elevate the Plate Challenge</w:t>
      </w:r>
    </w:p>
    <w:p w:rsidR="001E4833" w:rsidRPr="00221CBB" w:rsidRDefault="001E4833" w:rsidP="001E4833"/>
    <w:p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rsidR="001E4833" w:rsidRPr="007C7779" w:rsidRDefault="001E4833" w:rsidP="001E4833">
      <w:pPr>
        <w:pStyle w:val="ListParagraph"/>
        <w:ind w:left="0"/>
        <w:rPr>
          <w:rFonts w:ascii="Arial" w:hAnsi="Arial" w:cs="Arial"/>
        </w:rPr>
      </w:pPr>
    </w:p>
    <w:p w:rsidR="00A56FA2" w:rsidRDefault="00A56FA2" w:rsidP="00A56FA2">
      <w:pPr>
        <w:pStyle w:val="Default"/>
        <w:numPr>
          <w:ilvl w:val="0"/>
          <w:numId w:val="16"/>
        </w:numPr>
        <w:rPr>
          <w:rFonts w:ascii="Arial" w:hAnsi="Arial" w:cs="Arial"/>
          <w:b/>
          <w:bCs/>
          <w:color w:val="auto"/>
        </w:rPr>
      </w:pPr>
      <w:r w:rsidRPr="00A56FA2">
        <w:rPr>
          <w:rFonts w:ascii="Arial" w:hAnsi="Arial" w:cs="Arial"/>
          <w:b/>
          <w:bCs/>
          <w:color w:val="auto"/>
        </w:rPr>
        <w:t>SP32-2019 Buy American and the Agriculture Improvement Act of 2018</w:t>
      </w:r>
    </w:p>
    <w:p w:rsidR="006A64CC" w:rsidRDefault="00A56FA2" w:rsidP="006A64CC">
      <w:pPr>
        <w:pStyle w:val="Default"/>
        <w:ind w:left="720"/>
        <w:rPr>
          <w:rFonts w:ascii="Arial" w:hAnsi="Arial" w:cs="Arial"/>
          <w:bCs/>
          <w:color w:val="auto"/>
        </w:rPr>
      </w:pPr>
      <w:r w:rsidRPr="00A56FA2">
        <w:rPr>
          <w:rFonts w:ascii="Arial" w:hAnsi="Arial" w:cs="Arial"/>
          <w:bCs/>
          <w:color w:val="auto"/>
        </w:rPr>
        <w:t xml:space="preserve">This memorandum addresses information in the Agriculture Improvement Act of 2018 regarding the Buy American requirements in the national school meal programs. The Richard B. Russell National School Lunch Act (Section 12(n), 42 </w:t>
      </w:r>
      <w:r w:rsidRPr="00A56FA2">
        <w:rPr>
          <w:rFonts w:ascii="Arial" w:hAnsi="Arial" w:cs="Arial"/>
          <w:bCs/>
          <w:color w:val="auto"/>
        </w:rPr>
        <w:lastRenderedPageBreak/>
        <w:t>USC 1760(n)), requires school food authorities to purchase, to the maximum extent practicable, domestic commodities or products.  This provision supports the mission of the Child Nutrition Programs, which is to serve children nutritious meals and support American agriculture.</w:t>
      </w:r>
    </w:p>
    <w:p w:rsidR="00A56FA2" w:rsidRDefault="006A64CC" w:rsidP="006A64CC">
      <w:pPr>
        <w:pStyle w:val="Default"/>
        <w:ind w:left="720"/>
        <w:rPr>
          <w:rFonts w:ascii="Arial" w:hAnsi="Arial" w:cs="Arial"/>
          <w:b/>
          <w:bCs/>
          <w:color w:val="auto"/>
        </w:rPr>
      </w:pPr>
      <w:r>
        <w:rPr>
          <w:rFonts w:ascii="Arial" w:hAnsi="Arial" w:cs="Arial"/>
          <w:b/>
          <w:bCs/>
          <w:color w:val="auto"/>
        </w:rPr>
        <w:t xml:space="preserve"> </w:t>
      </w:r>
    </w:p>
    <w:p w:rsidR="00A56FA2" w:rsidRPr="00A56FA2" w:rsidRDefault="00A56FA2" w:rsidP="00A56FA2">
      <w:pPr>
        <w:pStyle w:val="Default"/>
        <w:rPr>
          <w:rFonts w:ascii="Arial" w:hAnsi="Arial" w:cs="Arial"/>
          <w:bCs/>
          <w:i/>
          <w:color w:val="auto"/>
        </w:rPr>
      </w:pPr>
      <w:r w:rsidRPr="00A56FA2">
        <w:rPr>
          <w:rFonts w:ascii="Arial" w:hAnsi="Arial" w:cs="Arial"/>
          <w:b/>
          <w:bCs/>
          <w:i/>
          <w:color w:val="auto"/>
        </w:rPr>
        <w:t xml:space="preserve">Sponsors: </w:t>
      </w:r>
      <w:r>
        <w:rPr>
          <w:rFonts w:ascii="Arial" w:hAnsi="Arial" w:cs="Arial"/>
          <w:bCs/>
          <w:i/>
          <w:color w:val="auto"/>
        </w:rPr>
        <w:t>Please note Alaska is exempt from this requirement, however, we encourage Buy American whenever possible as a best practice.</w:t>
      </w:r>
    </w:p>
    <w:p w:rsidR="00A56FA2" w:rsidRPr="00A56FA2" w:rsidRDefault="00A56FA2" w:rsidP="00A56FA2">
      <w:pPr>
        <w:pStyle w:val="Default"/>
        <w:ind w:left="720"/>
        <w:rPr>
          <w:rFonts w:ascii="Arial" w:hAnsi="Arial" w:cs="Arial"/>
          <w:bCs/>
          <w:color w:val="auto"/>
        </w:rPr>
      </w:pPr>
    </w:p>
    <w:p w:rsidR="003B5ABC" w:rsidRDefault="00C74D16" w:rsidP="001E4833">
      <w:pPr>
        <w:pStyle w:val="Default"/>
        <w:numPr>
          <w:ilvl w:val="0"/>
          <w:numId w:val="16"/>
        </w:numPr>
        <w:rPr>
          <w:rFonts w:ascii="Arial" w:hAnsi="Arial" w:cs="Arial"/>
          <w:bCs/>
          <w:color w:val="auto"/>
        </w:rPr>
      </w:pPr>
      <w:r w:rsidRPr="00C74D16">
        <w:rPr>
          <w:rFonts w:ascii="Arial" w:hAnsi="Arial" w:cs="Arial"/>
          <w:b/>
          <w:bCs/>
          <w:color w:val="auto"/>
        </w:rPr>
        <w:t>SP30-2019 Reminder: Requirements for Students Transferring from Provision to non-Provision Schools</w:t>
      </w:r>
      <w:r>
        <w:rPr>
          <w:rFonts w:ascii="Arial" w:hAnsi="Arial" w:cs="Arial"/>
          <w:bCs/>
          <w:color w:val="auto"/>
        </w:rPr>
        <w:t xml:space="preserve"> </w:t>
      </w:r>
      <w:r w:rsidR="003B5ABC">
        <w:t>–</w:t>
      </w:r>
      <w:r>
        <w:t xml:space="preserve"> </w:t>
      </w:r>
      <w:r w:rsidR="003B5ABC">
        <w:rPr>
          <w:rFonts w:ascii="Arial" w:hAnsi="Arial" w:cs="Arial"/>
          <w:bCs/>
          <w:color w:val="auto"/>
        </w:rPr>
        <w:t>This USDA policy was released in the August bulletin.</w:t>
      </w:r>
    </w:p>
    <w:p w:rsidR="001E4833" w:rsidRPr="003B5ABC" w:rsidRDefault="00C74D16" w:rsidP="003B5ABC">
      <w:pPr>
        <w:pStyle w:val="Default"/>
        <w:ind w:left="720"/>
        <w:rPr>
          <w:rFonts w:ascii="Arial" w:hAnsi="Arial" w:cs="Arial"/>
          <w:bCs/>
          <w:color w:val="auto"/>
        </w:rPr>
      </w:pPr>
      <w:r w:rsidRPr="00C74D16">
        <w:rPr>
          <w:rFonts w:ascii="Arial" w:hAnsi="Arial" w:cs="Arial"/>
          <w:bCs/>
          <w:color w:val="auto"/>
        </w:rPr>
        <w:t xml:space="preserve"> </w:t>
      </w:r>
    </w:p>
    <w:p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rsidR="00ED3AF6" w:rsidRPr="00B9313B" w:rsidRDefault="00ED3AF6" w:rsidP="00B9313B">
      <w:pPr>
        <w:pStyle w:val="NormalWeb"/>
        <w:numPr>
          <w:ilvl w:val="0"/>
          <w:numId w:val="5"/>
        </w:numPr>
        <w:ind w:left="0" w:firstLine="0"/>
        <w:jc w:val="center"/>
        <w:rPr>
          <w:rFonts w:ascii="Arial" w:hAnsi="Arial" w:cs="Arial"/>
        </w:rPr>
      </w:pPr>
      <w:r w:rsidRPr="00B9313B">
        <w:rPr>
          <w:rStyle w:val="Strong"/>
          <w:rFonts w:ascii="Arial" w:hAnsi="Arial" w:cs="Arial"/>
        </w:rPr>
        <w:t>You are invited to a Webinar!</w:t>
      </w:r>
      <w:r w:rsidRPr="00B9313B">
        <w:rPr>
          <w:rFonts w:ascii="Arial" w:hAnsi="Arial" w:cs="Arial"/>
          <w:b/>
          <w:bCs/>
        </w:rPr>
        <w:br/>
      </w:r>
      <w:r w:rsidRPr="00B9313B">
        <w:rPr>
          <w:rStyle w:val="Strong"/>
          <w:rFonts w:ascii="Arial" w:hAnsi="Arial" w:cs="Arial"/>
        </w:rPr>
        <w:t>Using the Nondiscrimination Statement in Child Nutrition Programs</w:t>
      </w:r>
      <w:proofErr w:type="gramStart"/>
      <w:r w:rsidRPr="00B9313B">
        <w:rPr>
          <w:rStyle w:val="Strong"/>
          <w:rFonts w:ascii="Arial" w:hAnsi="Arial" w:cs="Arial"/>
        </w:rPr>
        <w:t>:</w:t>
      </w:r>
      <w:proofErr w:type="gramEnd"/>
      <w:r w:rsidRPr="00B9313B">
        <w:rPr>
          <w:rFonts w:ascii="Arial" w:hAnsi="Arial" w:cs="Arial"/>
          <w:b/>
          <w:bCs/>
        </w:rPr>
        <w:br/>
      </w:r>
      <w:r w:rsidRPr="00B9313B">
        <w:rPr>
          <w:rStyle w:val="Strong"/>
          <w:rFonts w:ascii="Arial" w:hAnsi="Arial" w:cs="Arial"/>
        </w:rPr>
        <w:t>Where, When, Why, and How?</w:t>
      </w:r>
    </w:p>
    <w:p w:rsidR="00ED3AF6" w:rsidRPr="00B9313B" w:rsidRDefault="00ED3AF6" w:rsidP="00B9313B">
      <w:pPr>
        <w:pStyle w:val="NormalWeb"/>
        <w:ind w:left="180"/>
        <w:jc w:val="center"/>
        <w:rPr>
          <w:rFonts w:ascii="Arial" w:hAnsi="Arial" w:cs="Arial"/>
        </w:rPr>
      </w:pPr>
      <w:r w:rsidRPr="00B9313B">
        <w:rPr>
          <w:rStyle w:val="Strong"/>
          <w:rFonts w:ascii="Arial" w:hAnsi="Arial" w:cs="Arial"/>
        </w:rPr>
        <w:t>Monday September 16, 2019</w:t>
      </w:r>
      <w:r w:rsidRPr="00B9313B">
        <w:rPr>
          <w:rFonts w:ascii="Arial" w:hAnsi="Arial" w:cs="Arial"/>
          <w:b/>
          <w:bCs/>
        </w:rPr>
        <w:br/>
      </w:r>
      <w:r w:rsidRPr="00B9313B">
        <w:rPr>
          <w:rStyle w:val="Strong"/>
          <w:rFonts w:ascii="Arial" w:hAnsi="Arial" w:cs="Arial"/>
        </w:rPr>
        <w:t>1:00-2:00 PM ET</w:t>
      </w:r>
    </w:p>
    <w:p w:rsidR="00ED3AF6" w:rsidRPr="00B9313B" w:rsidRDefault="00ED3AF6" w:rsidP="00B9313B">
      <w:pPr>
        <w:pStyle w:val="NormalWeb"/>
        <w:ind w:left="90"/>
        <w:rPr>
          <w:rFonts w:ascii="Arial" w:hAnsi="Arial" w:cs="Arial"/>
        </w:rPr>
      </w:pPr>
      <w:r w:rsidRPr="00B9313B">
        <w:rPr>
          <w:rStyle w:val="Strong"/>
          <w:rFonts w:ascii="Arial" w:hAnsi="Arial" w:cs="Arial"/>
        </w:rPr>
        <w:t>Title:</w:t>
      </w:r>
      <w:r>
        <w:t xml:space="preserve"> </w:t>
      </w:r>
      <w:r w:rsidRPr="00B9313B">
        <w:rPr>
          <w:rFonts w:ascii="Arial" w:eastAsia="Calibri" w:hAnsi="Arial" w:cs="Arial"/>
          <w:bCs/>
        </w:rPr>
        <w:t>Using the Nondiscrimination Statement in Child Nutrition Programs: Where, When, Why, and How?</w:t>
      </w:r>
    </w:p>
    <w:p w:rsidR="00ED3AF6" w:rsidRPr="00B9313B" w:rsidRDefault="00ED3AF6" w:rsidP="00B9313B">
      <w:pPr>
        <w:pStyle w:val="NormalWeb"/>
        <w:ind w:left="90"/>
        <w:rPr>
          <w:rFonts w:ascii="Arial" w:hAnsi="Arial" w:cs="Arial"/>
        </w:rPr>
      </w:pPr>
      <w:r w:rsidRPr="00B9313B">
        <w:rPr>
          <w:rStyle w:val="Strong"/>
          <w:rFonts w:ascii="Arial" w:hAnsi="Arial" w:cs="Arial"/>
        </w:rPr>
        <w:t>Description:</w:t>
      </w:r>
      <w:r w:rsidRPr="00B9313B">
        <w:rPr>
          <w:rFonts w:ascii="Arial" w:hAnsi="Arial" w:cs="Arial"/>
        </w:rPr>
        <w:t xml:space="preserve"> Each year thousands of Child Nutrition Programs applications, verification documents, and questions about lunch balances are sent in error to the Office of the Assistant Secretary for Civil Rights. These misdirected materials and questions slow down the review of applications for schools and childcare facilities and can cause confusion for families. This webinar will help State agencies and local Program operators learn where and when to use the appropriate Nondiscrimination Statement, as well as which version of the statement must be used to be compliant with Program regulations. The goal of this webinar is to improve customer service by clarifying the proper use of the Nondiscrimination Statement and clarify for families where to send completed applications, verification materials, and questions about account balances. We will provide several examples and answer questions at the end of the webinar.</w:t>
      </w:r>
    </w:p>
    <w:p w:rsidR="00ED3AF6" w:rsidRPr="00B9313B" w:rsidRDefault="00ED3AF6" w:rsidP="00B9313B">
      <w:pPr>
        <w:pStyle w:val="NormalWeb"/>
        <w:ind w:left="90"/>
        <w:rPr>
          <w:rFonts w:ascii="Arial" w:hAnsi="Arial" w:cs="Arial"/>
        </w:rPr>
      </w:pPr>
      <w:r w:rsidRPr="00B9313B">
        <w:rPr>
          <w:rStyle w:val="Strong"/>
          <w:rFonts w:ascii="Arial" w:hAnsi="Arial" w:cs="Arial"/>
        </w:rPr>
        <w:t>Target Audience:</w:t>
      </w:r>
      <w:r w:rsidRPr="00B9313B">
        <w:rPr>
          <w:rFonts w:ascii="Arial" w:hAnsi="Arial" w:cs="Arial"/>
        </w:rPr>
        <w:t xml:space="preserve"> State agencies and local Program operators.</w:t>
      </w:r>
    </w:p>
    <w:p w:rsidR="00ED3AF6" w:rsidRPr="00B9313B" w:rsidRDefault="00ED3AF6" w:rsidP="00B9313B">
      <w:pPr>
        <w:pStyle w:val="NormalWeb"/>
        <w:ind w:firstLine="90"/>
        <w:rPr>
          <w:rFonts w:ascii="Arial" w:hAnsi="Arial" w:cs="Arial"/>
        </w:rPr>
      </w:pPr>
      <w:r w:rsidRPr="00B9313B">
        <w:rPr>
          <w:rStyle w:val="Strong"/>
          <w:rFonts w:ascii="Arial" w:hAnsi="Arial" w:cs="Arial"/>
        </w:rPr>
        <w:t>To participate in the webinar on Monday, September 16th at 1:00 PM ET:</w:t>
      </w:r>
    </w:p>
    <w:p w:rsidR="00ED3AF6" w:rsidRDefault="00ED3AF6" w:rsidP="00B9313B">
      <w:pPr>
        <w:pStyle w:val="NormalWeb"/>
        <w:ind w:left="90"/>
      </w:pPr>
      <w:r w:rsidRPr="00B9313B">
        <w:rPr>
          <w:rFonts w:ascii="Arial" w:hAnsi="Arial" w:cs="Arial"/>
        </w:rPr>
        <w:t>Please click on the link below to register. You may use the same link to log-in to participate on September 16th:</w:t>
      </w:r>
      <w:r>
        <w:t xml:space="preserve"> </w:t>
      </w:r>
      <w:hyperlink r:id="rId8" w:history="1">
        <w:r w:rsidRPr="00B9313B">
          <w:rPr>
            <w:rStyle w:val="Hyperlink"/>
            <w:rFonts w:ascii="Arial" w:hAnsi="Arial" w:cs="Arial"/>
          </w:rPr>
          <w:t>https://usda-fns.webex.com/usda-fns/onstage/g.php?MTID=e2db1aeba397aa5a8175c7a43cb6ca1ef</w:t>
        </w:r>
      </w:hyperlink>
    </w:p>
    <w:p w:rsidR="00ED3AF6" w:rsidRPr="00B9313B" w:rsidRDefault="00ED3AF6" w:rsidP="00B9313B">
      <w:pPr>
        <w:pStyle w:val="ListParagraph"/>
        <w:spacing w:after="100" w:afterAutospacing="1"/>
        <w:ind w:left="90"/>
        <w:rPr>
          <w:rFonts w:ascii="Arial" w:hAnsi="Arial" w:cs="Arial"/>
        </w:rPr>
      </w:pPr>
      <w:r w:rsidRPr="00B9313B">
        <w:rPr>
          <w:rFonts w:ascii="Arial" w:hAnsi="Arial" w:cs="Arial"/>
        </w:rPr>
        <w:t>Streaming audio will be available through your computer. If that is not an option, use the call-in information below. To receive a callback, provide your phone number when you join the event, or call the number below and enter the access code.</w:t>
      </w:r>
    </w:p>
    <w:p w:rsidR="00B9313B" w:rsidRDefault="00B9313B" w:rsidP="00B9313B">
      <w:pPr>
        <w:pStyle w:val="ListParagraph"/>
        <w:spacing w:after="100" w:afterAutospacing="1"/>
        <w:rPr>
          <w:rFonts w:ascii="Arial" w:hAnsi="Arial" w:cs="Arial"/>
        </w:rPr>
      </w:pPr>
    </w:p>
    <w:p w:rsidR="00ED3AF6" w:rsidRPr="00B9313B" w:rsidRDefault="00ED3AF6" w:rsidP="00B9313B">
      <w:pPr>
        <w:pStyle w:val="ListParagraph"/>
        <w:spacing w:after="100" w:afterAutospacing="1"/>
        <w:rPr>
          <w:rFonts w:ascii="Arial" w:hAnsi="Arial" w:cs="Arial"/>
          <w:b/>
        </w:rPr>
      </w:pPr>
      <w:r w:rsidRPr="00B9313B">
        <w:rPr>
          <w:rFonts w:ascii="Arial" w:hAnsi="Arial" w:cs="Arial"/>
          <w:b/>
        </w:rPr>
        <w:t>US Toll: +1-415-527-5035</w:t>
      </w:r>
      <w:r w:rsidRPr="00B9313B">
        <w:rPr>
          <w:rFonts w:ascii="Arial" w:hAnsi="Arial" w:cs="Arial"/>
          <w:b/>
        </w:rPr>
        <w:br/>
        <w:t>Access code: 900 710 655</w:t>
      </w:r>
    </w:p>
    <w:p w:rsidR="00B9313B" w:rsidRDefault="00B9313B" w:rsidP="00B9313B">
      <w:pPr>
        <w:pStyle w:val="ListParagraph"/>
        <w:spacing w:after="100" w:afterAutospacing="1"/>
        <w:rPr>
          <w:rFonts w:ascii="Arial" w:hAnsi="Arial" w:cs="Arial"/>
        </w:rPr>
      </w:pPr>
    </w:p>
    <w:p w:rsidR="00ED3AF6" w:rsidRPr="00B9313B" w:rsidRDefault="00ED3AF6" w:rsidP="00B9313B">
      <w:pPr>
        <w:pStyle w:val="ListParagraph"/>
        <w:spacing w:after="100" w:afterAutospacing="1"/>
        <w:ind w:hanging="540"/>
        <w:rPr>
          <w:rFonts w:ascii="Arial" w:hAnsi="Arial" w:cs="Arial"/>
        </w:rPr>
      </w:pPr>
      <w:r w:rsidRPr="00B9313B">
        <w:rPr>
          <w:rFonts w:ascii="Arial" w:hAnsi="Arial" w:cs="Arial"/>
        </w:rPr>
        <w:t>If you are unable to attend the LIVE webinar, there wil</w:t>
      </w:r>
      <w:r w:rsidR="00B9313B" w:rsidRPr="00B9313B">
        <w:rPr>
          <w:rFonts w:ascii="Arial" w:hAnsi="Arial" w:cs="Arial"/>
        </w:rPr>
        <w:t>l be a recording of the webinar.</w:t>
      </w:r>
    </w:p>
    <w:p w:rsidR="00871A6A" w:rsidRPr="00871A6A" w:rsidRDefault="00871A6A" w:rsidP="00871A6A">
      <w:pPr>
        <w:rPr>
          <w:rFonts w:ascii="Arial" w:hAnsi="Arial" w:cs="Arial"/>
        </w:rPr>
      </w:pPr>
    </w:p>
    <w:p w:rsidR="00871A6A" w:rsidRDefault="00871A6A" w:rsidP="00871A6A">
      <w:pPr>
        <w:pStyle w:val="ListParagraph"/>
        <w:numPr>
          <w:ilvl w:val="0"/>
          <w:numId w:val="5"/>
        </w:numPr>
        <w:rPr>
          <w:rFonts w:ascii="Arial" w:hAnsi="Arial" w:cs="Arial"/>
        </w:rPr>
      </w:pPr>
      <w:r w:rsidRPr="00871A6A">
        <w:rPr>
          <w:rFonts w:ascii="Arial" w:hAnsi="Arial" w:cs="Arial"/>
          <w:b/>
        </w:rPr>
        <w:t>School Lunch Week</w:t>
      </w:r>
      <w:r>
        <w:rPr>
          <w:rFonts w:ascii="Arial" w:hAnsi="Arial" w:cs="Arial"/>
          <w:b/>
        </w:rPr>
        <w:t xml:space="preserve"> October 14-18, 2019 </w:t>
      </w:r>
      <w:r w:rsidRPr="00871A6A">
        <w:rPr>
          <w:rFonts w:ascii="Arial" w:hAnsi="Arial" w:cs="Arial"/>
        </w:rPr>
        <w:t>Mark your calendar for National School Lunch Week!</w:t>
      </w:r>
      <w:r>
        <w:rPr>
          <w:rFonts w:ascii="Arial" w:hAnsi="Arial" w:cs="Arial"/>
        </w:rPr>
        <w:t xml:space="preserve"> What’s on your events list? With the wide variety of flavors, dishes, delivery options and tastes that can be customized in today’s school lunch, what great plans do you have in your program? Let us know what fun events you’re planning to hold.</w:t>
      </w:r>
    </w:p>
    <w:p w:rsidR="00871A6A" w:rsidRDefault="00871A6A" w:rsidP="00871A6A">
      <w:pPr>
        <w:pStyle w:val="ListParagraph"/>
        <w:rPr>
          <w:rFonts w:ascii="Arial" w:hAnsi="Arial" w:cs="Arial"/>
          <w:b/>
        </w:rPr>
      </w:pPr>
    </w:p>
    <w:p w:rsidR="00871A6A" w:rsidRDefault="00871A6A" w:rsidP="00871A6A">
      <w:pPr>
        <w:pStyle w:val="ListParagraph"/>
        <w:rPr>
          <w:rFonts w:ascii="Arial" w:hAnsi="Arial" w:cs="Arial"/>
          <w:b/>
        </w:rPr>
      </w:pPr>
      <w:r>
        <w:rPr>
          <w:rFonts w:ascii="Arial" w:hAnsi="Arial" w:cs="Arial"/>
          <w:b/>
        </w:rPr>
        <w:t xml:space="preserve">Send me an email at </w:t>
      </w:r>
      <w:hyperlink r:id="rId9" w:history="1">
        <w:r w:rsidRPr="00351166">
          <w:rPr>
            <w:rStyle w:val="Hyperlink"/>
            <w:rFonts w:ascii="Arial" w:hAnsi="Arial" w:cs="Arial"/>
            <w:b/>
          </w:rPr>
          <w:t>Elizabeth.seitz@alaska.gov</w:t>
        </w:r>
      </w:hyperlink>
      <w:r>
        <w:rPr>
          <w:rFonts w:ascii="Arial" w:hAnsi="Arial" w:cs="Arial"/>
          <w:b/>
        </w:rPr>
        <w:t xml:space="preserve"> </w:t>
      </w:r>
      <w:bookmarkStart w:id="0" w:name="_GoBack"/>
      <w:bookmarkEnd w:id="0"/>
      <w:r>
        <w:rPr>
          <w:rFonts w:ascii="Arial" w:hAnsi="Arial" w:cs="Arial"/>
          <w:b/>
        </w:rPr>
        <w:t xml:space="preserve">with the details of your event, and let me know how it turned out!! </w:t>
      </w:r>
    </w:p>
    <w:p w:rsidR="00871A6A" w:rsidRPr="00871A6A" w:rsidRDefault="00871A6A" w:rsidP="00871A6A">
      <w:pPr>
        <w:rPr>
          <w:rFonts w:ascii="Arial" w:hAnsi="Arial" w:cs="Arial"/>
          <w:b/>
        </w:rPr>
      </w:pPr>
    </w:p>
    <w:p w:rsidR="00DA64EB" w:rsidRPr="00A22471" w:rsidRDefault="00DA64EB" w:rsidP="00DA64EB">
      <w:pPr>
        <w:pStyle w:val="ListParagraph"/>
        <w:numPr>
          <w:ilvl w:val="0"/>
          <w:numId w:val="5"/>
        </w:numPr>
        <w:rPr>
          <w:rFonts w:ascii="Arial" w:hAnsi="Arial" w:cs="Arial"/>
        </w:rPr>
      </w:pPr>
      <w:r>
        <w:rPr>
          <w:rFonts w:ascii="Arial" w:hAnsi="Arial" w:cs="Arial"/>
          <w:b/>
          <w:i/>
          <w:color w:val="7030A0"/>
        </w:rPr>
        <w:t xml:space="preserve">Updated </w:t>
      </w:r>
      <w:r w:rsidR="003B5ABC">
        <w:rPr>
          <w:rFonts w:ascii="Arial" w:hAnsi="Arial" w:cs="Arial"/>
          <w:b/>
        </w:rPr>
        <w:t>Procurement Plan</w:t>
      </w:r>
      <w:r>
        <w:rPr>
          <w:rFonts w:ascii="Arial" w:hAnsi="Arial" w:cs="Arial"/>
          <w:b/>
        </w:rPr>
        <w:t xml:space="preserve"> </w:t>
      </w:r>
    </w:p>
    <w:p w:rsidR="00B47F7D" w:rsidRDefault="00DA64EB" w:rsidP="00B47F7D">
      <w:pPr>
        <w:pStyle w:val="ListParagraph"/>
        <w:spacing w:after="100" w:afterAutospacing="1"/>
        <w:rPr>
          <w:rFonts w:ascii="Arial" w:hAnsi="Arial" w:cs="Arial"/>
        </w:rPr>
      </w:pPr>
      <w:r w:rsidRPr="00A22471">
        <w:rPr>
          <w:rFonts w:ascii="Arial" w:hAnsi="Arial" w:cs="Arial"/>
        </w:rPr>
        <w:t>Per USDA Policy Memo SP20-2019; CACFP07-2019; SFSP06-2019 federal procurement thresholds have been increased: Micro-purchasing from $3,500 to $10,000 and formal from $150,000 to $250,000.  Local agencies do not have to increase local thresholds, but if they choose to, procurement plans and/or policies should also be adjusted.</w:t>
      </w:r>
    </w:p>
    <w:p w:rsidR="00B47F7D" w:rsidRDefault="00B47F7D" w:rsidP="00B47F7D">
      <w:pPr>
        <w:pStyle w:val="ListParagraph"/>
        <w:spacing w:after="100" w:afterAutospacing="1"/>
        <w:rPr>
          <w:rFonts w:ascii="Arial" w:hAnsi="Arial" w:cs="Arial"/>
        </w:rPr>
      </w:pPr>
    </w:p>
    <w:p w:rsidR="001E4833" w:rsidRDefault="00871A6A" w:rsidP="001E4833">
      <w:pPr>
        <w:pStyle w:val="ListParagraph"/>
        <w:numPr>
          <w:ilvl w:val="0"/>
          <w:numId w:val="5"/>
        </w:numPr>
        <w:spacing w:after="100" w:afterAutospacing="1"/>
        <w:rPr>
          <w:rFonts w:ascii="Arial" w:hAnsi="Arial" w:cs="Arial"/>
        </w:rPr>
      </w:pPr>
      <w:hyperlink r:id="rId10" w:history="1">
        <w:r w:rsidR="00DF7FD1" w:rsidRPr="00B47F7D">
          <w:rPr>
            <w:rStyle w:val="Hyperlink"/>
            <w:rFonts w:ascii="Arial" w:hAnsi="Arial" w:cs="Arial"/>
          </w:rPr>
          <w:t>2019-2020 USDA Income Eligibility Guidelines</w:t>
        </w:r>
      </w:hyperlink>
      <w:r w:rsidR="00DF7FD1" w:rsidRPr="00B47F7D">
        <w:rPr>
          <w:rFonts w:ascii="Arial" w:hAnsi="Arial" w:cs="Arial"/>
        </w:rPr>
        <w:t xml:space="preserve"> </w:t>
      </w:r>
      <w:proofErr w:type="gramStart"/>
      <w:r w:rsidR="00DF7FD1" w:rsidRPr="00B47F7D">
        <w:rPr>
          <w:rFonts w:ascii="Arial" w:hAnsi="Arial" w:cs="Arial"/>
        </w:rPr>
        <w:t>This</w:t>
      </w:r>
      <w:proofErr w:type="gramEnd"/>
      <w:r w:rsidR="00DF7FD1" w:rsidRPr="00B47F7D">
        <w:rPr>
          <w:rFonts w:ascii="Arial" w:hAnsi="Arial" w:cs="Arial"/>
        </w:rPr>
        <w:t xml:space="preserve"> notice announces the USDA’s annual adjustments to the Income Eligibility Guidelines to be used in determining eligibility for free and reduced price meals and free milk for the period from July 1, 2019 through June 30, 2020. These guidelines are used by schools, institutions, and facilities participating in the National School Lunch Program (and </w:t>
      </w:r>
      <w:r w:rsidR="006C2964">
        <w:rPr>
          <w:rFonts w:ascii="Arial" w:hAnsi="Arial" w:cs="Arial"/>
        </w:rPr>
        <w:t>USDA Foods</w:t>
      </w:r>
      <w:r w:rsidR="00DF7FD1" w:rsidRPr="00B47F7D">
        <w:rPr>
          <w:rFonts w:ascii="Arial" w:hAnsi="Arial" w:cs="Arial"/>
        </w:rPr>
        <w:t xml:space="preserve"> Program), School Breakfast Program, Special Milk Program for Children, Child and Adult Care Food Program</w:t>
      </w:r>
      <w:r w:rsidR="007B7E12" w:rsidRPr="00B47F7D">
        <w:rPr>
          <w:rFonts w:ascii="Arial" w:hAnsi="Arial" w:cs="Arial"/>
        </w:rPr>
        <w:t>,</w:t>
      </w:r>
      <w:r w:rsidR="00DF7FD1" w:rsidRPr="00B47F7D">
        <w:rPr>
          <w:rFonts w:ascii="Arial" w:hAnsi="Arial" w:cs="Arial"/>
        </w:rPr>
        <w:t xml:space="preserve"> and Summer Food Service Program.</w:t>
      </w:r>
    </w:p>
    <w:p w:rsidR="00B47F7D" w:rsidRPr="00B47F7D" w:rsidRDefault="00B47F7D" w:rsidP="00B47F7D">
      <w:pPr>
        <w:pStyle w:val="ListParagraph"/>
        <w:spacing w:after="100" w:afterAutospacing="1"/>
        <w:rPr>
          <w:rFonts w:ascii="Arial" w:hAnsi="Arial" w:cs="Arial"/>
        </w:rPr>
      </w:pPr>
    </w:p>
    <w:p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rsidR="001E4833" w:rsidRPr="00735482" w:rsidRDefault="001E4833" w:rsidP="001E4833">
      <w:pPr>
        <w:pStyle w:val="ListParagraph"/>
        <w:rPr>
          <w:rFonts w:ascii="Arial" w:hAnsi="Arial" w:cs="Arial"/>
          <w:color w:val="7030A0"/>
        </w:rPr>
      </w:pPr>
    </w:p>
    <w:p w:rsidR="001E4833" w:rsidRPr="003B5ABC" w:rsidRDefault="001E4833" w:rsidP="001E4833">
      <w:pPr>
        <w:pStyle w:val="ListParagraph"/>
        <w:rPr>
          <w:rFonts w:ascii="Arial" w:hAnsi="Arial" w:cs="Arial"/>
          <w:i/>
          <w:color w:val="FF0000"/>
        </w:rPr>
      </w:pPr>
      <w:r w:rsidRPr="003B5ABC">
        <w:rPr>
          <w:rFonts w:ascii="Arial" w:hAnsi="Arial" w:cs="Arial"/>
          <w:i/>
          <w:color w:val="FF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rsidR="001E4833" w:rsidRPr="003B5ABC" w:rsidRDefault="001E4833" w:rsidP="001E4833">
      <w:pPr>
        <w:pStyle w:val="ListParagraph"/>
        <w:rPr>
          <w:rFonts w:ascii="Arial" w:hAnsi="Arial" w:cs="Arial"/>
          <w:i/>
          <w:color w:val="FF0000"/>
        </w:rPr>
      </w:pPr>
    </w:p>
    <w:p w:rsidR="001E4833" w:rsidRPr="003B5ABC" w:rsidRDefault="001E4833" w:rsidP="001E4833">
      <w:pPr>
        <w:pStyle w:val="ListParagraph"/>
        <w:rPr>
          <w:rFonts w:ascii="Arial" w:hAnsi="Arial" w:cs="Arial"/>
          <w:i/>
          <w:color w:val="FF0000"/>
        </w:rPr>
      </w:pPr>
      <w:r w:rsidRPr="003B5ABC">
        <w:rPr>
          <w:rFonts w:ascii="Arial" w:hAnsi="Arial" w:cs="Arial"/>
          <w:i/>
          <w:color w:val="FF0000"/>
        </w:rPr>
        <w:t>I will notify the CNP immediately if my user name and password have been compromised. CNP will give me a new user name and password.</w:t>
      </w:r>
    </w:p>
    <w:p w:rsidR="001E4833" w:rsidRPr="003B5ABC" w:rsidRDefault="001E4833" w:rsidP="001E4833">
      <w:pPr>
        <w:pStyle w:val="ListParagraph"/>
        <w:rPr>
          <w:rFonts w:ascii="Arial" w:hAnsi="Arial" w:cs="Arial"/>
          <w:color w:val="FF0000"/>
        </w:rPr>
      </w:pPr>
    </w:p>
    <w:p w:rsidR="001E4833" w:rsidRPr="003B5ABC" w:rsidRDefault="001E4833" w:rsidP="001E4833">
      <w:pPr>
        <w:pStyle w:val="ListParagraph"/>
        <w:rPr>
          <w:rFonts w:ascii="Arial" w:hAnsi="Arial" w:cs="Arial"/>
          <w:i/>
          <w:color w:val="FF0000"/>
        </w:rPr>
      </w:pPr>
      <w:r w:rsidRPr="003B5ABC">
        <w:rPr>
          <w:rFonts w:ascii="Arial" w:hAnsi="Arial" w:cs="Arial"/>
          <w:i/>
          <w:color w:val="FF0000"/>
        </w:rPr>
        <w:t>If I no longer need access to the CNP Web, I understand that it is my responsibility to submit a form to end access.”</w:t>
      </w:r>
    </w:p>
    <w:p w:rsidR="001E4833" w:rsidRDefault="001E4833" w:rsidP="001E4833">
      <w:pPr>
        <w:pStyle w:val="ListParagraph"/>
        <w:rPr>
          <w:rFonts w:ascii="Arial" w:hAnsi="Arial" w:cs="Arial"/>
          <w:i/>
          <w:color w:val="C00000"/>
        </w:rPr>
      </w:pPr>
    </w:p>
    <w:p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A50722">
        <w:rPr>
          <w:rFonts w:ascii="Arial" w:hAnsi="Arial" w:cs="Arial"/>
          <w:b/>
          <w:color w:val="FF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rsidR="001E4833" w:rsidRPr="00F828DB" w:rsidRDefault="001E4833" w:rsidP="001E4833">
      <w:pPr>
        <w:pStyle w:val="ListParagraph"/>
        <w:tabs>
          <w:tab w:val="left" w:pos="2160"/>
        </w:tabs>
        <w:rPr>
          <w:rFonts w:ascii="Arial" w:hAnsi="Arial" w:cs="Arial"/>
        </w:rPr>
      </w:pPr>
      <w:r>
        <w:rPr>
          <w:rFonts w:ascii="Arial" w:hAnsi="Arial" w:cs="Arial"/>
        </w:rPr>
        <w:tab/>
      </w:r>
      <w:hyperlink r:id="rId11" w:history="1">
        <w:r w:rsidRPr="00F828DB">
          <w:rPr>
            <w:rStyle w:val="Hyperlink"/>
            <w:rFonts w:ascii="Arial" w:hAnsi="Arial" w:cs="Arial"/>
          </w:rPr>
          <w:t>CNP-Web Access</w:t>
        </w:r>
      </w:hyperlink>
    </w:p>
    <w:p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12" w:history="1">
        <w:r w:rsidRPr="001148B9">
          <w:rPr>
            <w:rStyle w:val="Hyperlink"/>
            <w:rFonts w:ascii="Arial" w:hAnsi="Arial" w:cs="Arial"/>
          </w:rPr>
          <w:t>Primero Edge Access</w:t>
        </w:r>
      </w:hyperlink>
    </w:p>
    <w:p w:rsidR="001E4833" w:rsidRDefault="001E4833" w:rsidP="001E4833">
      <w:pPr>
        <w:pStyle w:val="ListParagraph"/>
        <w:rPr>
          <w:rFonts w:ascii="Arial" w:hAnsi="Arial" w:cs="Arial"/>
        </w:rPr>
      </w:pPr>
    </w:p>
    <w:p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13"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14"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rsidR="001E4833" w:rsidRPr="006F20D2" w:rsidRDefault="001E4833" w:rsidP="001E4833">
      <w:pPr>
        <w:pStyle w:val="ListParagraph"/>
        <w:rPr>
          <w:rFonts w:ascii="Arial" w:hAnsi="Arial" w:cs="Arial"/>
        </w:rPr>
      </w:pPr>
    </w:p>
    <w:p w:rsidR="001E4833" w:rsidRPr="0027196B" w:rsidRDefault="001E4833" w:rsidP="001E4833">
      <w:pPr>
        <w:pStyle w:val="ListParagraph"/>
        <w:numPr>
          <w:ilvl w:val="0"/>
          <w:numId w:val="5"/>
        </w:numPr>
        <w:rPr>
          <w:rFonts w:ascii="Arial" w:hAnsi="Arial" w:cs="Arial"/>
        </w:rPr>
      </w:pPr>
      <w:r w:rsidRPr="001C20CA">
        <w:rPr>
          <w:rFonts w:ascii="Arial" w:hAnsi="Arial" w:cs="Arial"/>
          <w:b/>
        </w:rPr>
        <w:lastRenderedPageBreak/>
        <w:t>Training Materials and Resources</w:t>
      </w:r>
      <w:r>
        <w:rPr>
          <w:rFonts w:ascii="Arial" w:hAnsi="Arial" w:cs="Arial"/>
          <w:b/>
        </w:rPr>
        <w:t xml:space="preserve"> </w:t>
      </w:r>
      <w:r w:rsidRPr="00815324">
        <w:rPr>
          <w:rFonts w:ascii="Arial" w:hAnsi="Arial" w:cs="Arial"/>
        </w:rPr>
        <w:t>We</w:t>
      </w:r>
      <w:r w:rsidRPr="0027196B">
        <w:rPr>
          <w:rFonts w:ascii="Arial" w:hAnsi="Arial" w:cs="Arial"/>
        </w:rPr>
        <w:t xml:space="preserve"> have a resources web page </w:t>
      </w:r>
      <w:r>
        <w:rPr>
          <w:rFonts w:ascii="Arial" w:hAnsi="Arial" w:cs="Arial"/>
        </w:rPr>
        <w:t xml:space="preserve">where </w:t>
      </w:r>
      <w:r w:rsidRPr="0027196B">
        <w:rPr>
          <w:rFonts w:ascii="Arial" w:hAnsi="Arial" w:cs="Arial"/>
        </w:rPr>
        <w:t xml:space="preserve">you can find </w:t>
      </w:r>
      <w:r>
        <w:rPr>
          <w:rFonts w:ascii="Arial" w:hAnsi="Arial" w:cs="Arial"/>
        </w:rPr>
        <w:t>a lot of</w:t>
      </w:r>
      <w:r w:rsidRPr="0027196B">
        <w:rPr>
          <w:rFonts w:ascii="Arial" w:hAnsi="Arial" w:cs="Arial"/>
        </w:rPr>
        <w:t xml:space="preserve"> program related information</w:t>
      </w:r>
      <w:r>
        <w:rPr>
          <w:rFonts w:ascii="Arial" w:hAnsi="Arial" w:cs="Arial"/>
        </w:rPr>
        <w:t xml:space="preserve">. Just go to </w:t>
      </w:r>
      <w:hyperlink r:id="rId15" w:history="1">
        <w:r w:rsidRPr="007E0765">
          <w:rPr>
            <w:rStyle w:val="Hyperlink"/>
            <w:rFonts w:ascii="Arial" w:hAnsi="Arial" w:cs="Arial"/>
          </w:rPr>
          <w:t>Child Nutrition Resources</w:t>
        </w:r>
      </w:hyperlink>
      <w:r>
        <w:t>.</w:t>
      </w:r>
    </w:p>
    <w:p w:rsidR="001E4833" w:rsidRDefault="001E4833" w:rsidP="001E4833">
      <w:pPr>
        <w:pStyle w:val="ListParagraph"/>
        <w:ind w:left="810"/>
        <w:rPr>
          <w:rFonts w:ascii="Arial" w:hAnsi="Arial" w:cs="Arial"/>
        </w:rPr>
      </w:pPr>
    </w:p>
    <w:p w:rsidR="001E4833" w:rsidRPr="00815324" w:rsidRDefault="001E4833" w:rsidP="001E4833">
      <w:pPr>
        <w:pStyle w:val="ListParagraph"/>
        <w:ind w:left="810"/>
        <w:rPr>
          <w:rFonts w:ascii="Arial" w:hAnsi="Arial" w:cs="Arial"/>
        </w:rPr>
      </w:pPr>
      <w:r>
        <w:rPr>
          <w:rFonts w:ascii="Arial" w:hAnsi="Arial" w:cs="Arial"/>
        </w:rPr>
        <w:t xml:space="preserve">Our State Child Nutrition Programs webpage is also a great resource for all kinds of useful information. That link is: </w:t>
      </w:r>
      <w:hyperlink r:id="rId16" w:history="1">
        <w:r w:rsidRPr="007E0765">
          <w:rPr>
            <w:rStyle w:val="Hyperlink"/>
            <w:rFonts w:ascii="Arial" w:hAnsi="Arial" w:cs="Arial"/>
          </w:rPr>
          <w:t>Child Nutrition Programs</w:t>
        </w:r>
      </w:hyperlink>
    </w:p>
    <w:p w:rsidR="001E4833" w:rsidRPr="00493ADC" w:rsidRDefault="001E4833" w:rsidP="001E4833">
      <w:pPr>
        <w:rPr>
          <w:rFonts w:ascii="Arial" w:hAnsi="Arial" w:cs="Arial"/>
          <w:b/>
        </w:rPr>
      </w:pPr>
    </w:p>
    <w:p w:rsidR="001E4833" w:rsidRDefault="001E4833" w:rsidP="001E4833">
      <w:pPr>
        <w:numPr>
          <w:ilvl w:val="0"/>
          <w:numId w:val="4"/>
        </w:numPr>
        <w:ind w:left="720"/>
      </w:pPr>
      <w:r>
        <w:rPr>
          <w:rFonts w:ascii="Arial" w:hAnsi="Arial" w:cs="Arial"/>
          <w:b/>
        </w:rPr>
        <w:t>Smart Snack Waiver</w:t>
      </w:r>
      <w:r>
        <w:rPr>
          <w:rFonts w:ascii="Arial" w:hAnsi="Arial" w:cs="Arial"/>
        </w:rPr>
        <w:t xml:space="preserve"> </w:t>
      </w:r>
      <w:r w:rsidRPr="0063712A">
        <w:rPr>
          <w:rFonts w:ascii="Arial" w:hAnsi="Arial" w:cs="Arial"/>
        </w:rPr>
        <w:t xml:space="preserve">This </w:t>
      </w:r>
      <w:r>
        <w:rPr>
          <w:rFonts w:ascii="Arial" w:hAnsi="Arial" w:cs="Arial"/>
        </w:rPr>
        <w:t xml:space="preserve">notice </w:t>
      </w:r>
      <w:r w:rsidRPr="0063712A">
        <w:rPr>
          <w:rFonts w:ascii="Arial" w:hAnsi="Arial" w:cs="Arial"/>
        </w:rPr>
        <w:t xml:space="preserve">serves as a reminder that the waiver request process is an </w:t>
      </w:r>
      <w:r w:rsidR="00535DD7" w:rsidRPr="00535DD7">
        <w:rPr>
          <w:rFonts w:ascii="Arial" w:hAnsi="Arial" w:cs="Arial"/>
          <w:b/>
          <w:u w:val="single"/>
        </w:rPr>
        <w:t>annual</w:t>
      </w:r>
      <w:r w:rsidR="00535DD7">
        <w:rPr>
          <w:rFonts w:ascii="Arial" w:hAnsi="Arial" w:cs="Arial"/>
          <w:b/>
        </w:rPr>
        <w:t xml:space="preserve"> </w:t>
      </w:r>
      <w:r w:rsidRPr="00535DD7">
        <w:rPr>
          <w:rFonts w:ascii="Arial" w:hAnsi="Arial" w:cs="Arial"/>
        </w:rPr>
        <w:t>requirement</w:t>
      </w:r>
      <w:r w:rsidRPr="0063712A">
        <w:rPr>
          <w:rFonts w:ascii="Arial" w:hAnsi="Arial" w:cs="Arial"/>
        </w:rPr>
        <w:t>; a new request form and all supporting documentation—including an Implementation Assessment of your Wellness Policy—must be submitted for approval each year.</w:t>
      </w:r>
      <w:r>
        <w:t xml:space="preserve"> </w:t>
      </w:r>
    </w:p>
    <w:p w:rsidR="001E4833" w:rsidRDefault="001E4833" w:rsidP="001E4833">
      <w:pPr>
        <w:ind w:left="720"/>
      </w:pPr>
    </w:p>
    <w:p w:rsidR="001E4833" w:rsidRPr="00415601" w:rsidRDefault="001E4833" w:rsidP="001E4833">
      <w:pPr>
        <w:ind w:left="720"/>
      </w:pPr>
      <w:r w:rsidRPr="00332952">
        <w:rPr>
          <w:rFonts w:ascii="Arial" w:hAnsi="Arial" w:cs="Arial"/>
        </w:rPr>
        <w:t xml:space="preserve">To find out more information on Smart Snacks </w:t>
      </w:r>
      <w:r>
        <w:rPr>
          <w:rFonts w:ascii="Arial" w:hAnsi="Arial" w:cs="Arial"/>
        </w:rPr>
        <w:t xml:space="preserve">including the waiver form </w:t>
      </w:r>
      <w:r w:rsidRPr="00332952">
        <w:rPr>
          <w:rFonts w:ascii="Arial" w:hAnsi="Arial" w:cs="Arial"/>
        </w:rPr>
        <w:t>and Competitive Foods you can check out our web page at:</w:t>
      </w:r>
      <w:r>
        <w:t xml:space="preserve"> </w:t>
      </w:r>
      <w:hyperlink r:id="rId17" w:history="1">
        <w:r w:rsidRPr="007E0765">
          <w:rPr>
            <w:rStyle w:val="Hyperlink"/>
            <w:rFonts w:ascii="Arial" w:hAnsi="Arial" w:cs="Arial"/>
          </w:rPr>
          <w:t>Competitive Foods (Smart Snacks)</w:t>
        </w:r>
      </w:hyperlink>
    </w:p>
    <w:p w:rsidR="001E4833" w:rsidRPr="00FB5F16" w:rsidRDefault="001E4833" w:rsidP="001E4833">
      <w:pPr>
        <w:pStyle w:val="ListParagraph"/>
        <w:ind w:left="0"/>
        <w:rPr>
          <w:rFonts w:ascii="Arial" w:hAnsi="Arial" w:cs="Arial"/>
          <w:sz w:val="16"/>
          <w:szCs w:val="16"/>
        </w:rPr>
      </w:pPr>
    </w:p>
    <w:p w:rsidR="001E4833" w:rsidRPr="001D798A" w:rsidRDefault="001E4833" w:rsidP="001D798A">
      <w:pPr>
        <w:pStyle w:val="Heading2"/>
        <w:tabs>
          <w:tab w:val="left" w:pos="9360"/>
        </w:tabs>
        <w:rPr>
          <w:u w:val="single"/>
        </w:rPr>
      </w:pPr>
      <w:r w:rsidRPr="001D798A">
        <w:rPr>
          <w:u w:val="single"/>
        </w:rPr>
        <w:t>Resources</w:t>
      </w:r>
      <w:r w:rsidR="001D798A">
        <w:rPr>
          <w:u w:val="single"/>
        </w:rPr>
        <w:tab/>
      </w:r>
    </w:p>
    <w:p w:rsidR="001E4833" w:rsidRPr="00660FEE" w:rsidRDefault="001E4833" w:rsidP="001E4833">
      <w:pPr>
        <w:rPr>
          <w:b/>
          <w:sz w:val="22"/>
          <w:szCs w:val="22"/>
        </w:rPr>
      </w:pPr>
    </w:p>
    <w:p w:rsidR="00097FF6" w:rsidRPr="00097FF6" w:rsidRDefault="00097FF6" w:rsidP="00097FF6">
      <w:pPr>
        <w:pStyle w:val="ListParagraph"/>
        <w:numPr>
          <w:ilvl w:val="0"/>
          <w:numId w:val="7"/>
        </w:numPr>
        <w:rPr>
          <w:rFonts w:ascii="Arial" w:hAnsi="Arial" w:cs="Arial"/>
          <w:b/>
        </w:rPr>
      </w:pPr>
      <w:r w:rsidRPr="00097FF6">
        <w:rPr>
          <w:rFonts w:ascii="Arial" w:hAnsi="Arial" w:cs="Arial"/>
          <w:b/>
        </w:rPr>
        <w:t xml:space="preserve">2019-2020 Reimbursement Rates for </w:t>
      </w:r>
      <w:r>
        <w:rPr>
          <w:rFonts w:ascii="Arial" w:hAnsi="Arial" w:cs="Arial"/>
          <w:b/>
        </w:rPr>
        <w:t>NSLP</w:t>
      </w:r>
      <w:r>
        <w:rPr>
          <w:rFonts w:ascii="Arial" w:hAnsi="Arial" w:cs="Arial"/>
        </w:rPr>
        <w:t xml:space="preserve"> </w:t>
      </w:r>
      <w:r w:rsidRPr="00097FF6">
        <w:rPr>
          <w:rFonts w:ascii="Arial" w:hAnsi="Arial" w:cs="Arial"/>
        </w:rPr>
        <w:t>FNS is releasing a preview of the School Year (SY) 2019-2020 NSLP Reimbursement Rates Notices that will be formally published in the Federal Register.</w:t>
      </w:r>
      <w:r>
        <w:rPr>
          <w:rFonts w:ascii="Arial" w:hAnsi="Arial" w:cs="Arial"/>
        </w:rPr>
        <w:t xml:space="preserve"> We have updated our web page to include the </w:t>
      </w:r>
      <w:hyperlink r:id="rId18" w:history="1">
        <w:r w:rsidRPr="00C32AFA">
          <w:rPr>
            <w:rStyle w:val="Hyperlink"/>
            <w:rFonts w:ascii="Arial" w:hAnsi="Arial" w:cs="Arial"/>
          </w:rPr>
          <w:t>2019-2020 Reimbursement Rates</w:t>
        </w:r>
      </w:hyperlink>
      <w:r>
        <w:rPr>
          <w:rFonts w:ascii="Arial" w:hAnsi="Arial" w:cs="Arial"/>
        </w:rPr>
        <w:t>.</w:t>
      </w:r>
    </w:p>
    <w:p w:rsidR="00097FF6" w:rsidRPr="00097FF6" w:rsidRDefault="00097FF6" w:rsidP="00097FF6">
      <w:pPr>
        <w:pStyle w:val="ListParagraph"/>
        <w:rPr>
          <w:rFonts w:ascii="Arial" w:hAnsi="Arial" w:cs="Arial"/>
        </w:rPr>
      </w:pPr>
    </w:p>
    <w:p w:rsidR="001E4833" w:rsidRDefault="001E4833" w:rsidP="001E4833">
      <w:pPr>
        <w:pStyle w:val="ListParagraph"/>
        <w:numPr>
          <w:ilvl w:val="0"/>
          <w:numId w:val="7"/>
        </w:numPr>
        <w:rPr>
          <w:rFonts w:ascii="Arial" w:hAnsi="Arial" w:cs="Arial"/>
        </w:rPr>
      </w:pPr>
      <w:r w:rsidRPr="00E83A5E">
        <w:rPr>
          <w:rFonts w:ascii="Arial" w:hAnsi="Arial" w:cs="Arial"/>
          <w:b/>
        </w:rPr>
        <w:t>A Guide to Smart Snacks in Schools</w:t>
      </w:r>
      <w:r>
        <w:rPr>
          <w:rFonts w:ascii="Arial" w:hAnsi="Arial" w:cs="Arial"/>
        </w:rPr>
        <w:t xml:space="preserve"> This</w:t>
      </w:r>
      <w:r w:rsidRPr="00E83A5E">
        <w:rPr>
          <w:rFonts w:ascii="Arial" w:hAnsi="Arial" w:cs="Arial"/>
        </w:rPr>
        <w:t xml:space="preserve"> G</w:t>
      </w:r>
      <w:r w:rsidR="007B7E12">
        <w:rPr>
          <w:rFonts w:ascii="Arial" w:hAnsi="Arial" w:cs="Arial"/>
        </w:rPr>
        <w:t>uide to Smart Snacks in Schools</w:t>
      </w:r>
      <w:r w:rsidRPr="00E83A5E">
        <w:rPr>
          <w:rFonts w:ascii="Arial" w:hAnsi="Arial" w:cs="Arial"/>
        </w:rPr>
        <w:t xml:space="preserve"> was updated for School Year 2018–2019. It is a helpful resource for anyone managing school vending machines, fundraisers, or snack bars to better understand the Smart Snacks standards.</w:t>
      </w:r>
      <w:r>
        <w:rPr>
          <w:rFonts w:ascii="Arial" w:hAnsi="Arial" w:cs="Arial"/>
        </w:rPr>
        <w:t xml:space="preserve"> If you are interested in getting printed copies of this guide you may go to the following link:</w:t>
      </w:r>
    </w:p>
    <w:p w:rsidR="001E4833" w:rsidRDefault="00871A6A" w:rsidP="001E4833">
      <w:pPr>
        <w:pStyle w:val="ListParagraph"/>
        <w:rPr>
          <w:rFonts w:ascii="Arial" w:hAnsi="Arial" w:cs="Arial"/>
        </w:rPr>
      </w:pPr>
      <w:hyperlink r:id="rId19" w:history="1">
        <w:r w:rsidR="001E4833">
          <w:rPr>
            <w:rStyle w:val="Hyperlink"/>
            <w:rFonts w:ascii="Arial" w:hAnsi="Arial" w:cs="Arial"/>
          </w:rPr>
          <w:t>A Guide to Smart Snacks in Schools</w:t>
        </w:r>
      </w:hyperlink>
      <w:r w:rsidR="001E4833">
        <w:rPr>
          <w:rFonts w:ascii="Arial" w:hAnsi="Arial" w:cs="Arial"/>
        </w:rPr>
        <w:t xml:space="preserve"> and submit a request with USDA.</w:t>
      </w:r>
    </w:p>
    <w:p w:rsidR="001E4833" w:rsidRDefault="001E4833" w:rsidP="001E4833">
      <w:pPr>
        <w:ind w:left="720"/>
        <w:rPr>
          <w:rFonts w:ascii="Arial" w:hAnsi="Arial" w:cs="Arial"/>
          <w:b/>
        </w:rPr>
      </w:pPr>
    </w:p>
    <w:p w:rsidR="001E4833" w:rsidRPr="0016746E" w:rsidRDefault="001E4833" w:rsidP="001E4833">
      <w:pPr>
        <w:rPr>
          <w:rFonts w:ascii="Arial" w:hAnsi="Arial" w:cs="Arial"/>
          <w:b/>
        </w:rPr>
      </w:pPr>
    </w:p>
    <w:p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20" w:history="1">
        <w:r w:rsidRPr="007E0765">
          <w:rPr>
            <w:rStyle w:val="Hyperlink"/>
            <w:rFonts w:ascii="Arial" w:hAnsi="Arial" w:cs="Arial"/>
          </w:rPr>
          <w:t>Food Buying Guide</w:t>
        </w:r>
      </w:hyperlink>
      <w:r>
        <w:rPr>
          <w:rFonts w:ascii="Arial" w:hAnsi="Arial" w:cs="Arial"/>
        </w:rPr>
        <w:t xml:space="preserve">. </w:t>
      </w:r>
    </w:p>
    <w:p w:rsidR="001E4833" w:rsidRPr="00BE24D4" w:rsidRDefault="001E4833" w:rsidP="001E4833">
      <w:pPr>
        <w:ind w:left="720"/>
        <w:rPr>
          <w:rFonts w:ascii="Arial" w:hAnsi="Arial" w:cs="Arial"/>
        </w:rPr>
      </w:pPr>
    </w:p>
    <w:p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rsidR="001E4833" w:rsidRDefault="001E4833" w:rsidP="001E4833">
      <w:pPr>
        <w:ind w:left="720"/>
        <w:rPr>
          <w:rFonts w:ascii="Arial" w:hAnsi="Arial" w:cs="Arial"/>
        </w:rPr>
      </w:pPr>
    </w:p>
    <w:p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Pr>
          <w:rStyle w:val="Hyperlink"/>
          <w:rFonts w:ascii="Arial" w:hAnsi="Arial" w:cs="Arial"/>
        </w:rPr>
        <w:t xml:space="preserve"> </w:t>
      </w:r>
      <w:r w:rsidRPr="00EB4D0D">
        <w:rPr>
          <w:rFonts w:ascii="Arial" w:hAnsi="Arial" w:cs="Arial"/>
        </w:rPr>
        <w:t xml:space="preserve">Subscribe to ak_child_nutrition_programs by filling out the form found here: </w:t>
      </w:r>
      <w:hyperlink r:id="rId21"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rsidR="001E4833" w:rsidRDefault="001E4833" w:rsidP="001E4833">
      <w:pPr>
        <w:ind w:left="720"/>
        <w:rPr>
          <w:rFonts w:ascii="Arial" w:hAnsi="Arial" w:cs="Arial"/>
        </w:rPr>
      </w:pPr>
    </w:p>
    <w:p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rsidR="001E4833" w:rsidRPr="001353AB" w:rsidRDefault="001E4833" w:rsidP="001E4833">
      <w:pPr>
        <w:rPr>
          <w:rFonts w:ascii="Arial" w:hAnsi="Arial" w:cs="Arial"/>
          <w:b/>
        </w:rPr>
      </w:pPr>
    </w:p>
    <w:p w:rsidR="001E4833" w:rsidRDefault="001E4833" w:rsidP="001E4833">
      <w:pPr>
        <w:pStyle w:val="ListParagraph"/>
        <w:numPr>
          <w:ilvl w:val="0"/>
          <w:numId w:val="1"/>
        </w:numPr>
        <w:rPr>
          <w:rFonts w:ascii="Arial" w:hAnsi="Arial" w:cs="Arial"/>
          <w:b/>
        </w:rPr>
      </w:pPr>
      <w:r>
        <w:rPr>
          <w:rFonts w:ascii="Arial" w:hAnsi="Arial" w:cs="Arial"/>
          <w:b/>
        </w:rPr>
        <w:t>Nutrition Facts Sheet</w:t>
      </w:r>
      <w:r w:rsidRPr="0015195B">
        <w:rPr>
          <w:rFonts w:ascii="Arial" w:hAnsi="Arial" w:cs="Arial"/>
          <w:b/>
        </w:rPr>
        <w:t xml:space="preserve"> for Fruits, Vegetables, and Seafood</w:t>
      </w:r>
      <w:r>
        <w:rPr>
          <w:rFonts w:ascii="Arial" w:hAnsi="Arial" w:cs="Arial"/>
          <w:b/>
        </w:rPr>
        <w:t xml:space="preserve"> </w:t>
      </w:r>
      <w:r>
        <w:rPr>
          <w:rFonts w:ascii="Arial" w:hAnsi="Arial" w:cs="Arial"/>
        </w:rPr>
        <w:t>H</w:t>
      </w:r>
      <w:r w:rsidRPr="0015195B">
        <w:rPr>
          <w:rFonts w:ascii="Arial" w:hAnsi="Arial" w:cs="Arial"/>
        </w:rPr>
        <w:t>ere</w:t>
      </w:r>
      <w:r>
        <w:rPr>
          <w:rFonts w:ascii="Arial" w:hAnsi="Arial" w:cs="Arial"/>
        </w:rPr>
        <w:t xml:space="preserve"> are some helpful </w:t>
      </w:r>
      <w:hyperlink r:id="rId22" w:history="1">
        <w:r>
          <w:rPr>
            <w:rStyle w:val="Hyperlink"/>
            <w:rFonts w:ascii="Arial" w:hAnsi="Arial" w:cs="Arial"/>
          </w:rPr>
          <w:t>Nutrition Information Sheets</w:t>
        </w:r>
      </w:hyperlink>
      <w:r>
        <w:rPr>
          <w:rFonts w:ascii="Arial" w:hAnsi="Arial" w:cs="Arial"/>
        </w:rPr>
        <w:t xml:space="preserve"> for commonly purchased foods.</w:t>
      </w:r>
      <w:r w:rsidRPr="00FA2F3D">
        <w:rPr>
          <w:rFonts w:ascii="Arial" w:hAnsi="Arial" w:cs="Arial"/>
        </w:rPr>
        <w:t xml:space="preserve"> </w:t>
      </w:r>
      <w:r w:rsidRPr="0015195B">
        <w:rPr>
          <w:rFonts w:ascii="Arial" w:hAnsi="Arial" w:cs="Arial"/>
        </w:rPr>
        <w:t>You can print them out and hang them up or use them as resources for menu planning.</w:t>
      </w:r>
    </w:p>
    <w:p w:rsidR="001E4833" w:rsidRPr="00AF26F2" w:rsidRDefault="001E4833" w:rsidP="001E4833">
      <w:pPr>
        <w:pStyle w:val="ListParagraph"/>
        <w:ind w:left="0"/>
        <w:rPr>
          <w:rFonts w:ascii="Arial" w:hAnsi="Arial" w:cs="Arial"/>
          <w:b/>
        </w:rPr>
      </w:pPr>
    </w:p>
    <w:p w:rsidR="001E4833" w:rsidRPr="001D798A" w:rsidRDefault="001E4833" w:rsidP="001D798A">
      <w:pPr>
        <w:pStyle w:val="Heading2"/>
        <w:tabs>
          <w:tab w:val="left" w:pos="9360"/>
        </w:tabs>
        <w:rPr>
          <w:u w:val="single"/>
        </w:rPr>
      </w:pPr>
      <w:r w:rsidRPr="001D798A">
        <w:rPr>
          <w:u w:val="single"/>
        </w:rPr>
        <w:lastRenderedPageBreak/>
        <w:t>Grant Opportunities</w:t>
      </w:r>
      <w:r w:rsidR="001D798A">
        <w:rPr>
          <w:u w:val="single"/>
        </w:rPr>
        <w:tab/>
      </w:r>
    </w:p>
    <w:p w:rsidR="00A16091" w:rsidRPr="003B5ABC" w:rsidRDefault="00A16091" w:rsidP="003B5ABC">
      <w:pPr>
        <w:rPr>
          <w:rFonts w:ascii="Arial" w:hAnsi="Arial" w:cs="Arial"/>
        </w:rPr>
      </w:pPr>
    </w:p>
    <w:p w:rsidR="00A16091" w:rsidRPr="00A16091" w:rsidRDefault="00A16091" w:rsidP="00A16091">
      <w:pPr>
        <w:pStyle w:val="ListParagraph"/>
        <w:numPr>
          <w:ilvl w:val="0"/>
          <w:numId w:val="11"/>
        </w:numPr>
        <w:rPr>
          <w:rFonts w:ascii="Arial" w:hAnsi="Arial" w:cs="Arial"/>
        </w:rPr>
      </w:pPr>
      <w:r>
        <w:rPr>
          <w:rFonts w:ascii="Arial" w:hAnsi="Arial" w:cs="Arial"/>
          <w:b/>
          <w:i/>
          <w:color w:val="7030A0"/>
        </w:rPr>
        <w:t>NEW</w:t>
      </w:r>
      <w:r>
        <w:rPr>
          <w:rFonts w:ascii="Arial" w:hAnsi="Arial" w:cs="Arial"/>
          <w:color w:val="7030A0"/>
        </w:rPr>
        <w:t xml:space="preserve"> </w:t>
      </w:r>
      <w:r w:rsidRPr="00A16091">
        <w:rPr>
          <w:rFonts w:ascii="Arial" w:hAnsi="Arial" w:cs="Arial"/>
          <w:b/>
        </w:rPr>
        <w:t xml:space="preserve">Elevate the Plate Challenge </w:t>
      </w:r>
      <w:r w:rsidRPr="00A16091">
        <w:rPr>
          <w:rFonts w:ascii="Arial" w:hAnsi="Arial" w:cs="Arial"/>
          <w:b/>
          <w:i/>
          <w:color w:val="7030A0"/>
        </w:rPr>
        <w:t xml:space="preserve">On-Line Applications open October 1, 2019 and close November 15, 2019. </w:t>
      </w:r>
      <w:r w:rsidRPr="00A16091">
        <w:rPr>
          <w:rFonts w:ascii="Arial" w:hAnsi="Arial" w:cs="Arial"/>
        </w:rPr>
        <w:t>No Kid Hungry and Kellogg’s are proud to present the</w:t>
      </w:r>
      <w:r>
        <w:rPr>
          <w:rFonts w:ascii="Arial" w:hAnsi="Arial" w:cs="Arial"/>
          <w:color w:val="434142"/>
          <w:sz w:val="21"/>
          <w:szCs w:val="21"/>
        </w:rPr>
        <w:t xml:space="preserve"> </w:t>
      </w:r>
      <w:hyperlink r:id="rId23" w:tgtFrame="_blank" w:history="1">
        <w:r>
          <w:rPr>
            <w:rStyle w:val="Emphasis"/>
            <w:rFonts w:ascii="Arial" w:hAnsi="Arial" w:cs="Arial"/>
            <w:color w:val="007C89"/>
            <w:sz w:val="21"/>
            <w:szCs w:val="21"/>
            <w:u w:val="single"/>
          </w:rPr>
          <w:t>Elevate the Plate</w:t>
        </w:r>
        <w:r>
          <w:rPr>
            <w:rStyle w:val="Hyperlink"/>
            <w:rFonts w:ascii="Arial" w:hAnsi="Arial"/>
            <w:color w:val="007C89"/>
            <w:sz w:val="21"/>
            <w:szCs w:val="21"/>
          </w:rPr>
          <w:t xml:space="preserve"> </w:t>
        </w:r>
        <w:r>
          <w:rPr>
            <w:rStyle w:val="Emphasis"/>
            <w:rFonts w:ascii="Arial" w:hAnsi="Arial" w:cs="Arial"/>
            <w:color w:val="007C89"/>
            <w:sz w:val="21"/>
            <w:szCs w:val="21"/>
            <w:u w:val="single"/>
          </w:rPr>
          <w:t>Challenge</w:t>
        </w:r>
      </w:hyperlink>
      <w:r>
        <w:rPr>
          <w:rFonts w:ascii="Arial" w:hAnsi="Arial" w:cs="Arial"/>
          <w:color w:val="434142"/>
          <w:sz w:val="21"/>
          <w:szCs w:val="21"/>
        </w:rPr>
        <w:t xml:space="preserve">, </w:t>
      </w:r>
      <w:r w:rsidRPr="00A16091">
        <w:rPr>
          <w:rFonts w:ascii="Arial" w:hAnsi="Arial" w:cs="Arial"/>
        </w:rPr>
        <w:t>which will go live October 1! Complete the challenge for a chance to win a $5,000 grant to help your school increase its school meals participation. Any school that currently participates in at least one of the following programs is eligible to apply: the National School Breakfast Program, the National School Lunch Program, and the Child and Adult Care Food Program. Ten winners will be selected.</w:t>
      </w:r>
      <w:r>
        <w:rPr>
          <w:rFonts w:ascii="Arial" w:hAnsi="Arial" w:cs="Arial"/>
          <w:color w:val="434142"/>
          <w:sz w:val="21"/>
          <w:szCs w:val="21"/>
        </w:rPr>
        <w:t xml:space="preserve"> </w:t>
      </w:r>
      <w:hyperlink r:id="rId24" w:history="1">
        <w:r>
          <w:rPr>
            <w:rStyle w:val="Hyperlink"/>
            <w:rFonts w:ascii="Arial" w:hAnsi="Arial"/>
            <w:color w:val="007C89"/>
            <w:sz w:val="21"/>
            <w:szCs w:val="21"/>
          </w:rPr>
          <w:t>Sign up here</w:t>
        </w:r>
      </w:hyperlink>
      <w:r>
        <w:rPr>
          <w:rFonts w:ascii="Arial" w:hAnsi="Arial" w:cs="Arial"/>
          <w:color w:val="434142"/>
          <w:sz w:val="21"/>
          <w:szCs w:val="21"/>
        </w:rPr>
        <w:t> </w:t>
      </w:r>
      <w:r w:rsidRPr="00A16091">
        <w:rPr>
          <w:rFonts w:ascii="Arial" w:hAnsi="Arial" w:cs="Arial"/>
        </w:rPr>
        <w:t>to pre-register and to receive a reminder when the Challenge begins!</w:t>
      </w:r>
    </w:p>
    <w:p w:rsidR="00EF22D4" w:rsidRDefault="00EF22D4" w:rsidP="001E4833">
      <w:pPr>
        <w:ind w:left="360"/>
        <w:jc w:val="center"/>
        <w:rPr>
          <w:rFonts w:ascii="Arial" w:hAnsi="Arial" w:cs="Arial"/>
          <w:b/>
          <w:bCs/>
          <w:color w:val="7030A0"/>
          <w:sz w:val="32"/>
          <w:szCs w:val="32"/>
        </w:rPr>
      </w:pPr>
    </w:p>
    <w:p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rsidR="00A22471" w:rsidRDefault="0048153F" w:rsidP="001E4833">
      <w:pPr>
        <w:tabs>
          <w:tab w:val="left" w:pos="2880"/>
        </w:tabs>
        <w:ind w:left="2880" w:hanging="2880"/>
        <w:rPr>
          <w:rFonts w:ascii="Arial" w:hAnsi="Arial" w:cs="Arial"/>
          <w:b/>
        </w:rPr>
      </w:pPr>
      <w:r>
        <w:rPr>
          <w:rFonts w:ascii="Arial" w:hAnsi="Arial" w:cs="Arial"/>
          <w:b/>
        </w:rPr>
        <w:t>October 1</w:t>
      </w:r>
      <w:r w:rsidRPr="0048153F">
        <w:rPr>
          <w:rFonts w:ascii="Arial" w:hAnsi="Arial" w:cs="Arial"/>
          <w:b/>
          <w:vertAlign w:val="superscript"/>
        </w:rPr>
        <w:t>st</w:t>
      </w:r>
      <w:r w:rsidR="006A64CC">
        <w:rPr>
          <w:rFonts w:ascii="Arial" w:hAnsi="Arial" w:cs="Arial"/>
          <w:b/>
        </w:rPr>
        <w:tab/>
      </w:r>
      <w:r>
        <w:rPr>
          <w:rFonts w:ascii="Arial" w:hAnsi="Arial" w:cs="Arial"/>
          <w:b/>
        </w:rPr>
        <w:t>State Records Manager (SRM) required</w:t>
      </w:r>
    </w:p>
    <w:p w:rsidR="009958E8" w:rsidRDefault="0048153F" w:rsidP="009958E8">
      <w:pPr>
        <w:tabs>
          <w:tab w:val="left" w:pos="2880"/>
        </w:tabs>
        <w:ind w:left="2880" w:hanging="2880"/>
        <w:rPr>
          <w:rFonts w:ascii="Arial" w:hAnsi="Arial" w:cs="Arial"/>
          <w:b/>
          <w:bCs/>
        </w:rPr>
      </w:pPr>
      <w:r>
        <w:rPr>
          <w:rFonts w:ascii="Arial" w:hAnsi="Arial" w:cs="Arial"/>
          <w:b/>
        </w:rPr>
        <w:t>October 1</w:t>
      </w:r>
      <w:r w:rsidRPr="0048153F">
        <w:rPr>
          <w:rFonts w:ascii="Arial" w:hAnsi="Arial" w:cs="Arial"/>
          <w:b/>
          <w:vertAlign w:val="superscript"/>
        </w:rPr>
        <w:t>st</w:t>
      </w:r>
      <w:r>
        <w:rPr>
          <w:rFonts w:ascii="Arial" w:hAnsi="Arial" w:cs="Arial"/>
          <w:b/>
        </w:rPr>
        <w:t xml:space="preserve"> </w:t>
      </w:r>
      <w:r w:rsidR="009E0CDA">
        <w:rPr>
          <w:rFonts w:ascii="Arial" w:hAnsi="Arial" w:cs="Arial"/>
          <w:b/>
        </w:rPr>
        <w:t xml:space="preserve"> </w:t>
      </w:r>
      <w:r w:rsidR="009E0CDA">
        <w:rPr>
          <w:rFonts w:ascii="Arial" w:hAnsi="Arial" w:cs="Arial"/>
          <w:b/>
        </w:rPr>
        <w:tab/>
      </w:r>
      <w:r>
        <w:rPr>
          <w:rFonts w:ascii="Arial" w:hAnsi="Arial" w:cs="Arial"/>
          <w:b/>
        </w:rPr>
        <w:t>Verification of Household Applications Begins</w:t>
      </w:r>
    </w:p>
    <w:p w:rsidR="009958E8" w:rsidRDefault="009958E8" w:rsidP="009958E8">
      <w:pPr>
        <w:tabs>
          <w:tab w:val="left" w:pos="2880"/>
        </w:tabs>
        <w:ind w:left="2880" w:hanging="2880"/>
        <w:rPr>
          <w:rFonts w:ascii="Arial" w:hAnsi="Arial" w:cs="Arial"/>
          <w:b/>
          <w:bCs/>
        </w:rPr>
      </w:pPr>
    </w:p>
    <w:p w:rsidR="001E4833" w:rsidRPr="009958E8" w:rsidRDefault="001E4833" w:rsidP="009958E8">
      <w:pPr>
        <w:tabs>
          <w:tab w:val="left" w:pos="2880"/>
        </w:tabs>
        <w:ind w:left="2880" w:hanging="2880"/>
        <w:rPr>
          <w:rFonts w:ascii="Arial" w:hAnsi="Arial" w:cs="Arial"/>
        </w:rPr>
      </w:pPr>
      <w:r w:rsidRPr="00DA61DB">
        <w:rPr>
          <w:rFonts w:ascii="Arial" w:hAnsi="Arial" w:cs="Arial"/>
          <w:bCs/>
        </w:rPr>
        <w:t>This institution is an equal opportunity</w:t>
      </w:r>
    </w:p>
    <w:p w:rsidR="002F2318" w:rsidRPr="005C4D58" w:rsidRDefault="002F2318" w:rsidP="004A4BA8">
      <w:pPr>
        <w:rPr>
          <w:bCs/>
        </w:rPr>
      </w:pPr>
    </w:p>
    <w:sectPr w:rsidR="002F2318" w:rsidRPr="005C4D58" w:rsidSect="00A10AF6">
      <w:type w:val="continuous"/>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3F9"/>
    <w:multiLevelType w:val="hybridMultilevel"/>
    <w:tmpl w:val="1DE07FC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B6D1EC9"/>
    <w:multiLevelType w:val="hybridMultilevel"/>
    <w:tmpl w:val="DD7A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2"/>
  </w:num>
  <w:num w:numId="4">
    <w:abstractNumId w:val="11"/>
  </w:num>
  <w:num w:numId="5">
    <w:abstractNumId w:val="5"/>
  </w:num>
  <w:num w:numId="6">
    <w:abstractNumId w:val="0"/>
  </w:num>
  <w:num w:numId="7">
    <w:abstractNumId w:val="6"/>
  </w:num>
  <w:num w:numId="8">
    <w:abstractNumId w:val="4"/>
  </w:num>
  <w:num w:numId="9">
    <w:abstractNumId w:val="9"/>
  </w:num>
  <w:num w:numId="10">
    <w:abstractNumId w:val="13"/>
  </w:num>
  <w:num w:numId="11">
    <w:abstractNumId w:val="16"/>
  </w:num>
  <w:num w:numId="12">
    <w:abstractNumId w:val="10"/>
  </w:num>
  <w:num w:numId="13">
    <w:abstractNumId w:val="14"/>
  </w:num>
  <w:num w:numId="14">
    <w:abstractNumId w:val="3"/>
  </w:num>
  <w:num w:numId="15">
    <w:abstractNumId w:val="8"/>
  </w:num>
  <w:num w:numId="16">
    <w:abstractNumId w:val="17"/>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A8"/>
    <w:rsid w:val="000219F7"/>
    <w:rsid w:val="000361B8"/>
    <w:rsid w:val="000701F0"/>
    <w:rsid w:val="00097FF6"/>
    <w:rsid w:val="000C44C5"/>
    <w:rsid w:val="000D0436"/>
    <w:rsid w:val="000D065C"/>
    <w:rsid w:val="000E2183"/>
    <w:rsid w:val="001154FE"/>
    <w:rsid w:val="00133839"/>
    <w:rsid w:val="00192CCC"/>
    <w:rsid w:val="001D798A"/>
    <w:rsid w:val="001E4833"/>
    <w:rsid w:val="001E5028"/>
    <w:rsid w:val="00212A76"/>
    <w:rsid w:val="00243D21"/>
    <w:rsid w:val="002660B7"/>
    <w:rsid w:val="002745B4"/>
    <w:rsid w:val="00282C6D"/>
    <w:rsid w:val="002B3B3C"/>
    <w:rsid w:val="002F2318"/>
    <w:rsid w:val="003224FC"/>
    <w:rsid w:val="00353A80"/>
    <w:rsid w:val="00355789"/>
    <w:rsid w:val="00377235"/>
    <w:rsid w:val="003A0B16"/>
    <w:rsid w:val="003B5ABC"/>
    <w:rsid w:val="003C2D46"/>
    <w:rsid w:val="004278E9"/>
    <w:rsid w:val="00475E24"/>
    <w:rsid w:val="0048153F"/>
    <w:rsid w:val="004850BE"/>
    <w:rsid w:val="00493BD0"/>
    <w:rsid w:val="00495049"/>
    <w:rsid w:val="004A08AF"/>
    <w:rsid w:val="004A1FC7"/>
    <w:rsid w:val="004A4BA8"/>
    <w:rsid w:val="004B47C1"/>
    <w:rsid w:val="004D0C87"/>
    <w:rsid w:val="004E78DE"/>
    <w:rsid w:val="00500765"/>
    <w:rsid w:val="0050638F"/>
    <w:rsid w:val="00535894"/>
    <w:rsid w:val="00535DD7"/>
    <w:rsid w:val="0054037C"/>
    <w:rsid w:val="00542EE6"/>
    <w:rsid w:val="00554AB4"/>
    <w:rsid w:val="005A4356"/>
    <w:rsid w:val="005B1BFC"/>
    <w:rsid w:val="005C4D58"/>
    <w:rsid w:val="00647CA0"/>
    <w:rsid w:val="00683C12"/>
    <w:rsid w:val="006A0599"/>
    <w:rsid w:val="006A43A3"/>
    <w:rsid w:val="006A64CC"/>
    <w:rsid w:val="006C076D"/>
    <w:rsid w:val="006C2964"/>
    <w:rsid w:val="006E2B5F"/>
    <w:rsid w:val="007036B1"/>
    <w:rsid w:val="0071636A"/>
    <w:rsid w:val="007169F8"/>
    <w:rsid w:val="00735482"/>
    <w:rsid w:val="00736E7A"/>
    <w:rsid w:val="00767691"/>
    <w:rsid w:val="00774217"/>
    <w:rsid w:val="00780EF5"/>
    <w:rsid w:val="00782568"/>
    <w:rsid w:val="00784260"/>
    <w:rsid w:val="007A7856"/>
    <w:rsid w:val="007B7E12"/>
    <w:rsid w:val="007C2D8E"/>
    <w:rsid w:val="007C6A78"/>
    <w:rsid w:val="007D0272"/>
    <w:rsid w:val="007F6564"/>
    <w:rsid w:val="008235CA"/>
    <w:rsid w:val="00841E03"/>
    <w:rsid w:val="00871A6A"/>
    <w:rsid w:val="00883D20"/>
    <w:rsid w:val="008A2C36"/>
    <w:rsid w:val="008C16E9"/>
    <w:rsid w:val="008F3BEF"/>
    <w:rsid w:val="009122EF"/>
    <w:rsid w:val="00924666"/>
    <w:rsid w:val="009460C4"/>
    <w:rsid w:val="00964095"/>
    <w:rsid w:val="00973299"/>
    <w:rsid w:val="009764E2"/>
    <w:rsid w:val="00976A03"/>
    <w:rsid w:val="009958E8"/>
    <w:rsid w:val="009A5B5A"/>
    <w:rsid w:val="009B7AC1"/>
    <w:rsid w:val="009D0688"/>
    <w:rsid w:val="009E0CDA"/>
    <w:rsid w:val="00A10AF6"/>
    <w:rsid w:val="00A16091"/>
    <w:rsid w:val="00A173DE"/>
    <w:rsid w:val="00A22471"/>
    <w:rsid w:val="00A43D35"/>
    <w:rsid w:val="00A4421F"/>
    <w:rsid w:val="00A56FA2"/>
    <w:rsid w:val="00A61F19"/>
    <w:rsid w:val="00A76DA5"/>
    <w:rsid w:val="00A77FA7"/>
    <w:rsid w:val="00AD16B0"/>
    <w:rsid w:val="00AD51C6"/>
    <w:rsid w:val="00AD6902"/>
    <w:rsid w:val="00AF557B"/>
    <w:rsid w:val="00B002A5"/>
    <w:rsid w:val="00B47F7D"/>
    <w:rsid w:val="00B5537D"/>
    <w:rsid w:val="00B73CA5"/>
    <w:rsid w:val="00B9313B"/>
    <w:rsid w:val="00BC561D"/>
    <w:rsid w:val="00BD09DA"/>
    <w:rsid w:val="00BD2204"/>
    <w:rsid w:val="00BD7DC3"/>
    <w:rsid w:val="00C01EC0"/>
    <w:rsid w:val="00C32AFA"/>
    <w:rsid w:val="00C74D16"/>
    <w:rsid w:val="00CD7EFF"/>
    <w:rsid w:val="00CE4D4D"/>
    <w:rsid w:val="00CE7842"/>
    <w:rsid w:val="00D12237"/>
    <w:rsid w:val="00D13D6D"/>
    <w:rsid w:val="00D55A5B"/>
    <w:rsid w:val="00DA4DF6"/>
    <w:rsid w:val="00DA61DB"/>
    <w:rsid w:val="00DA64EB"/>
    <w:rsid w:val="00DC0335"/>
    <w:rsid w:val="00DC6387"/>
    <w:rsid w:val="00DD41C9"/>
    <w:rsid w:val="00DD6D4D"/>
    <w:rsid w:val="00DF0C9E"/>
    <w:rsid w:val="00DF7FD1"/>
    <w:rsid w:val="00E02173"/>
    <w:rsid w:val="00E125DC"/>
    <w:rsid w:val="00E451AA"/>
    <w:rsid w:val="00E47439"/>
    <w:rsid w:val="00E64C5F"/>
    <w:rsid w:val="00E72596"/>
    <w:rsid w:val="00EA4474"/>
    <w:rsid w:val="00EA497E"/>
    <w:rsid w:val="00EB1B76"/>
    <w:rsid w:val="00EB400E"/>
    <w:rsid w:val="00EC38B7"/>
    <w:rsid w:val="00ED3AF6"/>
    <w:rsid w:val="00EF22D4"/>
    <w:rsid w:val="00EF468D"/>
    <w:rsid w:val="00F37674"/>
    <w:rsid w:val="00F730F3"/>
    <w:rsid w:val="00F828EA"/>
    <w:rsid w:val="00F835D2"/>
    <w:rsid w:val="00F95D88"/>
    <w:rsid w:val="00FB4FFC"/>
    <w:rsid w:val="00FB5EFF"/>
    <w:rsid w:val="00FC5BDF"/>
    <w:rsid w:val="00FD6920"/>
    <w:rsid w:val="00FF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D9E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semiHidden/>
    <w:unhideWhenUsed/>
    <w:rsid w:val="00ED3AF6"/>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usda-2Dfns.webex.com_usda-2Dfns_onstage_g.php-3FMTID-3De2db1aeba397aa5a8175c7a43cb6ca1ef&amp;d=DwMGaQ&amp;c=teXCf5DW4bHgLDM-H5_GmQ&amp;r=w2FBlFxnXQNozqRhc1mCOYXn7qXSBAXlxOd1cAqvpqw&amp;m=lo1LIO0gvSzO7w6ubdbY1GmIaAeC8E_nLi1yz03uugA&amp;s=Jmn30JUSBXxq5fTaZCI0VlcK8c2t0k6zRTurowFhR9k&amp;e=" TargetMode="External"/><Relationship Id="rId13" Type="http://schemas.openxmlformats.org/officeDocument/2006/relationships/hyperlink" Target="mailto:Elizabeth.seitz@alaska.gov" TargetMode="External"/><Relationship Id="rId18" Type="http://schemas.openxmlformats.org/officeDocument/2006/relationships/hyperlink" Target="https://education.alaska.gov/cnp/nslp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ist.state.ak.us/mailman/listinfo/ak_child_nutrition_programs" TargetMode="External"/><Relationship Id="rId7" Type="http://schemas.openxmlformats.org/officeDocument/2006/relationships/hyperlink" Target="http://education.alaska.gov/tls/cnp/NSLP9.html" TargetMode="External"/><Relationship Id="rId12" Type="http://schemas.openxmlformats.org/officeDocument/2006/relationships/hyperlink" Target="https://education.alaska.gov/cnp/primero" TargetMode="External"/><Relationship Id="rId17" Type="http://schemas.openxmlformats.org/officeDocument/2006/relationships/hyperlink" Target="https://education.alaska.gov/tls/cnp/competfood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cation.alaska.gov/tls/cnp/" TargetMode="External"/><Relationship Id="rId20" Type="http://schemas.openxmlformats.org/officeDocument/2006/relationships/hyperlink" Target="https://foodbuyingguide.fns.usda.gov/Appendix/DownLoadFB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ducation.alaska.gov/cnp/nslp3" TargetMode="External"/><Relationship Id="rId24" Type="http://schemas.openxmlformats.org/officeDocument/2006/relationships/hyperlink" Target="https://urldefense.proofpoint.com/v2/url?u=https-3A__nokidhungry.us13.list-2Dmanage.com_track_click-3Fu-3D283504c3b3add96827a4ae4b9-26id-3Dff5889e96e-26e-3D8f11616c02&amp;d=DwMFaQ&amp;c=teXCf5DW4bHgLDM-H5_GmQ&amp;r=w2FBlFxnXQNozqRhc1mCOYXn7qXSBAXlxOd1cAqvpqw&amp;m=gb_x7xAicXm6_9hkvTsI8iDQhriFCD7rIDtaFI1RHCw&amp;s=kIolkZhp2-jUKjY_nl_EMls2SvVdk6JIfM6hnORHQUM&amp;e=" TargetMode="External"/><Relationship Id="rId5" Type="http://schemas.openxmlformats.org/officeDocument/2006/relationships/webSettings" Target="webSettings.xml"/><Relationship Id="rId15" Type="http://schemas.openxmlformats.org/officeDocument/2006/relationships/hyperlink" Target="https://education.alaska.gov/cnp/resources" TargetMode="External"/><Relationship Id="rId23" Type="http://schemas.openxmlformats.org/officeDocument/2006/relationships/hyperlink" Target="https://urldefense.proofpoint.com/v2/url?u=https-3A__nokidhungry.us13.list-2Dmanage.com_track_click-3Fu-3D283504c3b3add96827a4ae4b9-26id-3Dfc3693cafc-26e-3D8f11616c02&amp;d=DwMFaQ&amp;c=teXCf5DW4bHgLDM-H5_GmQ&amp;r=w2FBlFxnXQNozqRhc1mCOYXn7qXSBAXlxOd1cAqvpqw&amp;m=gb_x7xAicXm6_9hkvTsI8iDQhriFCD7rIDtaFI1RHCw&amp;s=PSbpN7yukN_YB82zIHdFwxYmFOMRYXdrZu1Cg-7Jig4&amp;e=" TargetMode="External"/><Relationship Id="rId10" Type="http://schemas.openxmlformats.org/officeDocument/2006/relationships/hyperlink" Target="https://www.fns.usda.gov/school-meals/fr-050818" TargetMode="External"/><Relationship Id="rId19" Type="http://schemas.openxmlformats.org/officeDocument/2006/relationships/hyperlink" Target="https://www.fns.usda.gov/tn/guide-smart-snacks-schools" TargetMode="External"/><Relationship Id="rId4" Type="http://schemas.openxmlformats.org/officeDocument/2006/relationships/settings" Target="settings.xml"/><Relationship Id="rId9" Type="http://schemas.openxmlformats.org/officeDocument/2006/relationships/hyperlink" Target="mailto:Elizabeth.seitz@alaska.gov" TargetMode="External"/><Relationship Id="rId14" Type="http://schemas.openxmlformats.org/officeDocument/2006/relationships/hyperlink" Target="mailto:Debbie.soto@alaska.gov" TargetMode="External"/><Relationship Id="rId22" Type="http://schemas.openxmlformats.org/officeDocument/2006/relationships/hyperlink" Target="https://www.fda.gov/Food/ucm06336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8890C-1A45-4AFC-B10C-1C57495C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12709</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Shodie Akin</dc:creator>
  <cp:keywords/>
  <cp:lastModifiedBy>Seitz, Elizabeth A (EED)</cp:lastModifiedBy>
  <cp:revision>18</cp:revision>
  <cp:lastPrinted>2019-09-04T20:49:00Z</cp:lastPrinted>
  <dcterms:created xsi:type="dcterms:W3CDTF">2019-09-04T16:33:00Z</dcterms:created>
  <dcterms:modified xsi:type="dcterms:W3CDTF">2019-09-04T23:07:00Z</dcterms:modified>
</cp:coreProperties>
</file>